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C2A" w:rsidRDefault="00451C2A" w:rsidP="00451C2A">
      <w:pPr>
        <w:widowControl w:val="0"/>
        <w:autoSpaceDE w:val="0"/>
        <w:autoSpaceDN w:val="0"/>
        <w:adjustRightInd w:val="0"/>
        <w:jc w:val="center"/>
      </w:pPr>
      <w:r>
        <w:t>ГУАП</w:t>
      </w:r>
    </w:p>
    <w:p w:rsidR="00451C2A" w:rsidRPr="00451C2A" w:rsidRDefault="00451C2A" w:rsidP="00451C2A">
      <w:pPr>
        <w:widowControl w:val="0"/>
        <w:autoSpaceDE w:val="0"/>
        <w:autoSpaceDN w:val="0"/>
        <w:adjustRightInd w:val="0"/>
        <w:spacing w:before="480"/>
        <w:jc w:val="center"/>
      </w:pPr>
      <w:r>
        <w:t xml:space="preserve">КАФЕДРА № </w:t>
      </w:r>
      <w:r w:rsidR="003E4C42">
        <w:t>15</w:t>
      </w:r>
    </w:p>
    <w:p w:rsidR="00451C2A" w:rsidRDefault="00451C2A" w:rsidP="00451C2A">
      <w:pPr>
        <w:widowControl w:val="0"/>
        <w:autoSpaceDE w:val="0"/>
        <w:autoSpaceDN w:val="0"/>
        <w:adjustRightInd w:val="0"/>
        <w:spacing w:before="1200"/>
      </w:pPr>
      <w:r>
        <w:t xml:space="preserve">ОТЧЕТ </w:t>
      </w:r>
      <w:r>
        <w:br/>
        <w:t>ЗАЩИЩЕН С ОЦЕНКОЙ</w:t>
      </w:r>
    </w:p>
    <w:p w:rsidR="00451C2A" w:rsidRDefault="00451C2A" w:rsidP="00451C2A">
      <w:pPr>
        <w:widowControl w:val="0"/>
        <w:autoSpaceDE w:val="0"/>
        <w:autoSpaceDN w:val="0"/>
        <w:adjustRightInd w:val="0"/>
        <w:spacing w:before="120" w:line="360" w:lineRule="auto"/>
      </w:pPr>
      <w: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3"/>
        <w:gridCol w:w="284"/>
        <w:gridCol w:w="2821"/>
        <w:gridCol w:w="277"/>
        <w:gridCol w:w="3014"/>
      </w:tblGrid>
      <w:tr w:rsidR="00451C2A">
        <w:tblPrEx>
          <w:tblCellMar>
            <w:top w:w="0" w:type="dxa"/>
            <w:bottom w:w="0" w:type="dxa"/>
          </w:tblCellMar>
        </w:tblPrEx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451C2A" w:rsidRPr="00AD70C6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</w:tr>
      <w:tr w:rsidR="00451C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451C2A" w:rsidRDefault="00451C2A" w:rsidP="00451C2A">
      <w:pPr>
        <w:pStyle w:val="a3"/>
        <w:spacing w:before="0"/>
      </w:pPr>
    </w:p>
    <w:tbl>
      <w:tblPr>
        <w:tblW w:w="9639" w:type="dxa"/>
        <w:tblInd w:w="108" w:type="dxa"/>
        <w:tblLook w:val="0000"/>
      </w:tblPr>
      <w:tblGrid>
        <w:gridCol w:w="9639"/>
      </w:tblGrid>
      <w:tr w:rsidR="00451C2A">
        <w:tblPrEx>
          <w:tblCellMar>
            <w:top w:w="0" w:type="dxa"/>
            <w:bottom w:w="0" w:type="dxa"/>
          </w:tblCellMar>
        </w:tblPrEx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51C2A" w:rsidRDefault="00451C2A" w:rsidP="006764BD">
            <w:pPr>
              <w:pStyle w:val="a3"/>
              <w:spacing w:before="960"/>
            </w:pPr>
            <w:r>
              <w:t>ОТЧЕТ О ЛАБОРАТОРНОЙ РАБОТЕ</w:t>
            </w:r>
          </w:p>
        </w:tc>
      </w:tr>
      <w:tr w:rsidR="00451C2A">
        <w:tblPrEx>
          <w:tblCellMar>
            <w:top w:w="0" w:type="dxa"/>
            <w:bottom w:w="0" w:type="dxa"/>
          </w:tblCellMar>
        </w:tblPrEx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Pr="00451C2A" w:rsidRDefault="00451C2A" w:rsidP="00451C2A">
            <w:pPr>
              <w:jc w:val="center"/>
              <w:rPr>
                <w:b/>
                <w:sz w:val="28"/>
                <w:szCs w:val="28"/>
              </w:rPr>
            </w:pPr>
          </w:p>
          <w:p w:rsidR="008913E8" w:rsidRPr="008913E8" w:rsidRDefault="008913E8" w:rsidP="008913E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913E8">
              <w:rPr>
                <w:b/>
                <w:sz w:val="28"/>
                <w:szCs w:val="28"/>
              </w:rPr>
              <w:t>ИССЛЕДОВАНИЕ СИСТЕМ ОСВЕЩЕНИЯ И ИХ СВЕТОТЕХНИЧЕСКИХ ХАРАКТЕРИСТИК</w:t>
            </w:r>
          </w:p>
          <w:p w:rsidR="00451C2A" w:rsidRPr="00451C2A" w:rsidRDefault="00451C2A" w:rsidP="00451C2A">
            <w:pPr>
              <w:rPr>
                <w:sz w:val="32"/>
              </w:rPr>
            </w:pPr>
          </w:p>
        </w:tc>
      </w:tr>
      <w:tr w:rsidR="00451C2A">
        <w:tblPrEx>
          <w:tblCellMar>
            <w:top w:w="0" w:type="dxa"/>
            <w:bottom w:w="0" w:type="dxa"/>
          </w:tblCellMar>
        </w:tblPrEx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51C2A" w:rsidRPr="0067067D" w:rsidRDefault="00451C2A" w:rsidP="006764BD">
            <w:pPr>
              <w:jc w:val="center"/>
            </w:pPr>
            <w:r>
              <w:t>по курсу:  Безопасность жизнедеятельности</w:t>
            </w:r>
          </w:p>
        </w:tc>
      </w:tr>
      <w:tr w:rsidR="00451C2A">
        <w:tblPrEx>
          <w:tblCellMar>
            <w:top w:w="0" w:type="dxa"/>
            <w:bottom w:w="0" w:type="dxa"/>
          </w:tblCellMar>
        </w:tblPrEx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51C2A" w:rsidRDefault="00451C2A" w:rsidP="006764BD">
            <w:pPr>
              <w:pStyle w:val="3"/>
              <w:spacing w:before="240"/>
              <w:rPr>
                <w:sz w:val="28"/>
                <w:szCs w:val="28"/>
                <w:lang w:val="ru-RU"/>
              </w:rPr>
            </w:pPr>
          </w:p>
        </w:tc>
      </w:tr>
      <w:tr w:rsidR="00451C2A">
        <w:tblPrEx>
          <w:tblCellMar>
            <w:top w:w="0" w:type="dxa"/>
            <w:bottom w:w="0" w:type="dxa"/>
          </w:tblCellMar>
        </w:tblPrEx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451C2A" w:rsidRPr="00451C2A" w:rsidRDefault="00451C2A" w:rsidP="00451C2A">
      <w:pPr>
        <w:widowControl w:val="0"/>
        <w:autoSpaceDE w:val="0"/>
        <w:autoSpaceDN w:val="0"/>
        <w:adjustRightInd w:val="0"/>
        <w:spacing w:before="1680" w:line="360" w:lineRule="auto"/>
      </w:pPr>
      <w:r>
        <w:t>РАБОТУ ВЫПОЛНИЛИ</w:t>
      </w:r>
    </w:p>
    <w:tbl>
      <w:tblPr>
        <w:tblW w:w="9639" w:type="dxa"/>
        <w:tblInd w:w="108" w:type="dxa"/>
        <w:tblLook w:val="0000"/>
      </w:tblPr>
      <w:tblGrid>
        <w:gridCol w:w="2167"/>
        <w:gridCol w:w="1732"/>
        <w:gridCol w:w="236"/>
        <w:gridCol w:w="2639"/>
        <w:gridCol w:w="236"/>
        <w:gridCol w:w="2629"/>
      </w:tblGrid>
      <w:tr w:rsidR="00451C2A">
        <w:tblPrEx>
          <w:tblCellMar>
            <w:top w:w="0" w:type="dxa"/>
            <w:bottom w:w="0" w:type="dxa"/>
          </w:tblCellMar>
        </w:tblPrEx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ind w:left="-108"/>
            </w:pPr>
            <w:r>
              <w:t>СТУДЕНТЫ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1C2A" w:rsidRPr="00F51C0F" w:rsidRDefault="00451C2A" w:rsidP="00A5035E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484</w:t>
            </w:r>
            <w:r w:rsidR="00A5035E"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51C2A" w:rsidRPr="00A5035E" w:rsidRDefault="00A5035E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Романенко Д.В.</w:t>
            </w:r>
          </w:p>
        </w:tc>
      </w:tr>
      <w:tr w:rsidR="00451C2A">
        <w:tblPrEx>
          <w:tblCellMar>
            <w:top w:w="0" w:type="dxa"/>
            <w:bottom w:w="0" w:type="dxa"/>
          </w:tblCellMar>
        </w:tblPrEx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451C2A" w:rsidRDefault="00451C2A" w:rsidP="00451C2A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1C2A" w:rsidRDefault="00451C2A" w:rsidP="00451C2A">
      <w:pPr>
        <w:widowControl w:val="0"/>
        <w:autoSpaceDE w:val="0"/>
        <w:autoSpaceDN w:val="0"/>
        <w:adjustRightInd w:val="0"/>
        <w:spacing w:before="1800"/>
        <w:jc w:val="center"/>
      </w:pPr>
      <w:r>
        <w:t>Санкт-Петербург</w:t>
      </w:r>
      <w:r w:rsidRPr="00FA5390">
        <w:br/>
      </w:r>
      <w:r>
        <w:t>2011</w:t>
      </w:r>
    </w:p>
    <w:p w:rsidR="008913E8" w:rsidRPr="008F76C7" w:rsidRDefault="008913E8" w:rsidP="00451C2A">
      <w:pPr>
        <w:widowControl w:val="0"/>
        <w:autoSpaceDE w:val="0"/>
        <w:autoSpaceDN w:val="0"/>
        <w:adjustRightInd w:val="0"/>
        <w:spacing w:before="1800"/>
        <w:jc w:val="center"/>
      </w:pPr>
    </w:p>
    <w:p w:rsidR="00451C2A" w:rsidRDefault="003E4C42" w:rsidP="008913E8">
      <w:pPr>
        <w:ind w:firstLine="840"/>
      </w:pPr>
      <w:r>
        <w:t>1.</w:t>
      </w:r>
      <w:r w:rsidR="00451C2A">
        <w:t xml:space="preserve"> Исходные данные:</w:t>
      </w:r>
    </w:p>
    <w:p w:rsidR="00E85AA9" w:rsidRDefault="00E85AA9" w:rsidP="00CA415C">
      <w:pPr>
        <w:ind w:firstLine="840"/>
      </w:pPr>
    </w:p>
    <w:p w:rsidR="00451C2A" w:rsidRDefault="008913E8" w:rsidP="00451C2A">
      <w:r>
        <w:t xml:space="preserve">    Вариант № 2</w:t>
      </w:r>
      <w:r w:rsidR="00451C2A">
        <w:t xml:space="preserve">  </w:t>
      </w:r>
    </w:p>
    <w:p w:rsidR="00451C2A" w:rsidRDefault="00451C2A" w:rsidP="00451C2A">
      <w:r>
        <w:t xml:space="preserve">    Категория выполняемых работ</w:t>
      </w:r>
      <w:r w:rsidR="008913E8">
        <w:t xml:space="preserve"> по варианту 3б</w:t>
      </w:r>
    </w:p>
    <w:p w:rsidR="00451C2A" w:rsidRDefault="00451C2A" w:rsidP="00451C2A"/>
    <w:p w:rsidR="00D143DC" w:rsidRDefault="003E4C42" w:rsidP="003E4C42">
      <w:pPr>
        <w:ind w:firstLine="840"/>
        <w:jc w:val="center"/>
      </w:pPr>
      <w:r>
        <w:t>2.</w:t>
      </w:r>
      <w:r w:rsidR="00451C2A">
        <w:t xml:space="preserve"> Расчетные формулы</w:t>
      </w:r>
      <w:r w:rsidR="00070837">
        <w:t>:</w:t>
      </w:r>
    </w:p>
    <w:p w:rsidR="00A34A1F" w:rsidRDefault="00A34A1F" w:rsidP="00D143DC">
      <w:pPr>
        <w:ind w:firstLine="840"/>
        <w:rPr>
          <w:spacing w:val="-10"/>
          <w:sz w:val="28"/>
          <w:szCs w:val="28"/>
        </w:rPr>
      </w:pPr>
      <w:r w:rsidRPr="006C6A95">
        <w:rPr>
          <w:spacing w:val="-10"/>
          <w:position w:val="-32"/>
          <w:sz w:val="28"/>
          <w:szCs w:val="28"/>
        </w:rPr>
        <w:object w:dxaOrig="154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0.5pt;height:48pt" o:ole="">
            <v:imagedata r:id="rId8" o:title=""/>
          </v:shape>
          <o:OLEObject Type="Embed" ProgID="Equation.3" ShapeID="_x0000_i1025" DrawAspect="Content" ObjectID="_1411243314" r:id="rId9"/>
        </w:object>
      </w:r>
      <w:r w:rsidR="0034137C" w:rsidRPr="00A34A1F">
        <w:rPr>
          <w:spacing w:val="-10"/>
          <w:sz w:val="28"/>
          <w:szCs w:val="28"/>
        </w:rPr>
        <w:t xml:space="preserve">                                                                               (1)</w:t>
      </w:r>
    </w:p>
    <w:p w:rsidR="00A34A1F" w:rsidRDefault="00A34A1F" w:rsidP="00D143DC">
      <w:pPr>
        <w:ind w:firstLine="840"/>
        <w:rPr>
          <w:spacing w:val="-10"/>
        </w:rPr>
      </w:pPr>
      <w:r w:rsidRPr="00A34A1F">
        <w:rPr>
          <w:spacing w:val="-10"/>
        </w:rPr>
        <w:t>Где</w:t>
      </w:r>
      <w:proofErr w:type="gramStart"/>
      <w:r w:rsidRPr="00A34A1F">
        <w:rPr>
          <w:spacing w:val="-10"/>
        </w:rPr>
        <w:t xml:space="preserve"> </w:t>
      </w:r>
      <w:r>
        <w:rPr>
          <w:spacing w:val="-10"/>
        </w:rPr>
        <w:t>:</w:t>
      </w:r>
      <w:proofErr w:type="gramEnd"/>
    </w:p>
    <w:p w:rsidR="00A34A1F" w:rsidRDefault="00A34A1F" w:rsidP="00520387">
      <w:pPr>
        <w:ind w:firstLine="840"/>
      </w:pPr>
      <w:r w:rsidRPr="0056350A">
        <w:rPr>
          <w:position w:val="-12"/>
        </w:rPr>
        <w:object w:dxaOrig="480" w:dyaOrig="360">
          <v:shape id="_x0000_i1026" type="#_x0000_t75" style="width:24pt;height:18pt" o:ole="">
            <v:imagedata r:id="rId10" o:title=""/>
          </v:shape>
          <o:OLEObject Type="Embed" ProgID="Equation.3" ShapeID="_x0000_i1026" DrawAspect="Content" ObjectID="_1411243315" r:id="rId11"/>
        </w:object>
      </w:r>
      <w:r>
        <w:t xml:space="preserve"> - относительный коэффициент отражения</w:t>
      </w:r>
    </w:p>
    <w:p w:rsidR="00A34A1F" w:rsidRDefault="00A34A1F" w:rsidP="00520387">
      <w:pPr>
        <w:ind w:firstLine="840"/>
      </w:pPr>
      <w:r w:rsidRPr="0056350A">
        <w:rPr>
          <w:position w:val="-14"/>
        </w:rPr>
        <w:object w:dxaOrig="480" w:dyaOrig="380">
          <v:shape id="_x0000_i1027" type="#_x0000_t75" style="width:24pt;height:18.75pt" o:ole="">
            <v:imagedata r:id="rId12" o:title=""/>
          </v:shape>
          <o:OLEObject Type="Embed" ProgID="Equation.3" ShapeID="_x0000_i1027" DrawAspect="Content" ObjectID="_1411243316" r:id="rId13"/>
        </w:object>
      </w:r>
      <w:r>
        <w:t xml:space="preserve"> - освещенность для отраженного света</w:t>
      </w:r>
    </w:p>
    <w:p w:rsidR="00A34A1F" w:rsidRDefault="00A34A1F" w:rsidP="00520387">
      <w:pPr>
        <w:ind w:firstLine="840"/>
      </w:pPr>
      <w:r w:rsidRPr="0056350A">
        <w:rPr>
          <w:position w:val="-14"/>
        </w:rPr>
        <w:object w:dxaOrig="720" w:dyaOrig="380">
          <v:shape id="_x0000_i1028" type="#_x0000_t75" style="width:36pt;height:18.75pt" o:ole="">
            <v:imagedata r:id="rId14" o:title=""/>
          </v:shape>
          <o:OLEObject Type="Embed" ProgID="Equation.3" ShapeID="_x0000_i1028" DrawAspect="Content" ObjectID="_1411243317" r:id="rId15"/>
        </w:object>
      </w:r>
      <w:r>
        <w:t xml:space="preserve"> -  освещенность для света отраженного от белой поверхности</w:t>
      </w:r>
    </w:p>
    <w:p w:rsidR="00A34A1F" w:rsidRDefault="00A34A1F" w:rsidP="00520387">
      <w:pPr>
        <w:ind w:firstLine="840"/>
        <w:rPr>
          <w:sz w:val="32"/>
          <w:szCs w:val="32"/>
        </w:rPr>
      </w:pPr>
    </w:p>
    <w:p w:rsidR="00520387" w:rsidRDefault="00520387" w:rsidP="00520387">
      <w:pPr>
        <w:ind w:firstLine="840"/>
        <w:rPr>
          <w:sz w:val="32"/>
          <w:szCs w:val="32"/>
        </w:rPr>
      </w:pPr>
      <w:r>
        <w:rPr>
          <w:sz w:val="32"/>
          <w:szCs w:val="32"/>
          <w:lang w:val="en-US"/>
        </w:rPr>
        <w:t>I</w:t>
      </w:r>
      <w:r w:rsidRPr="00A34A1F">
        <w:rPr>
          <w:sz w:val="32"/>
          <w:szCs w:val="32"/>
        </w:rPr>
        <w:t>=</w:t>
      </w:r>
      <w:r>
        <w:rPr>
          <w:sz w:val="32"/>
          <w:szCs w:val="32"/>
          <w:lang w:val="en-US"/>
        </w:rPr>
        <w:t>E</w:t>
      </w:r>
      <w:r w:rsidRPr="00A34A1F">
        <w:rPr>
          <w:sz w:val="32"/>
          <w:szCs w:val="32"/>
        </w:rPr>
        <w:t>*</w:t>
      </w:r>
      <w:r>
        <w:rPr>
          <w:sz w:val="32"/>
          <w:szCs w:val="32"/>
          <w:lang w:val="en-US"/>
        </w:rPr>
        <w:t>R</w:t>
      </w:r>
      <w:r w:rsidRPr="00A34A1F">
        <w:rPr>
          <w:sz w:val="32"/>
          <w:szCs w:val="32"/>
          <w:vertAlign w:val="superscript"/>
        </w:rPr>
        <w:t>2</w:t>
      </w:r>
      <w:r w:rsidR="0034137C" w:rsidRPr="00A34A1F">
        <w:rPr>
          <w:sz w:val="32"/>
          <w:szCs w:val="32"/>
        </w:rPr>
        <w:t xml:space="preserve">                                                                        (2)</w:t>
      </w:r>
    </w:p>
    <w:p w:rsidR="00A34A1F" w:rsidRPr="00A34A1F" w:rsidRDefault="00A34A1F" w:rsidP="00520387">
      <w:pPr>
        <w:ind w:firstLine="840"/>
        <w:rPr>
          <w:sz w:val="32"/>
          <w:szCs w:val="32"/>
        </w:rPr>
      </w:pPr>
    </w:p>
    <w:p w:rsidR="00A34A1F" w:rsidRDefault="00A34A1F" w:rsidP="00A34A1F">
      <w:pPr>
        <w:ind w:firstLine="840"/>
        <w:rPr>
          <w:spacing w:val="-10"/>
        </w:rPr>
      </w:pPr>
      <w:r w:rsidRPr="00A34A1F">
        <w:rPr>
          <w:spacing w:val="-10"/>
        </w:rPr>
        <w:t>Где</w:t>
      </w:r>
      <w:proofErr w:type="gramStart"/>
      <w:r w:rsidRPr="00A34A1F">
        <w:rPr>
          <w:spacing w:val="-10"/>
        </w:rPr>
        <w:t xml:space="preserve"> </w:t>
      </w:r>
      <w:r>
        <w:rPr>
          <w:spacing w:val="-10"/>
        </w:rPr>
        <w:t>:</w:t>
      </w:r>
      <w:proofErr w:type="gramEnd"/>
    </w:p>
    <w:p w:rsidR="00A34A1F" w:rsidRDefault="00A34A1F" w:rsidP="00520387">
      <w:pPr>
        <w:ind w:firstLine="840"/>
      </w:pPr>
      <w:r w:rsidRPr="00A34A1F">
        <w:rPr>
          <w:lang w:val="en-US"/>
        </w:rPr>
        <w:t>I</w:t>
      </w:r>
      <w:r>
        <w:t xml:space="preserve"> – сила света</w:t>
      </w:r>
    </w:p>
    <w:p w:rsidR="003F7079" w:rsidRDefault="00A34A1F" w:rsidP="00520387">
      <w:pPr>
        <w:ind w:firstLine="840"/>
      </w:pPr>
      <w:r w:rsidRPr="00A34A1F">
        <w:rPr>
          <w:lang w:val="en-US"/>
        </w:rPr>
        <w:t>E</w:t>
      </w:r>
      <w:r>
        <w:t xml:space="preserve"> – </w:t>
      </w:r>
      <w:proofErr w:type="gramStart"/>
      <w:r>
        <w:t>освещенность</w:t>
      </w:r>
      <w:proofErr w:type="gramEnd"/>
    </w:p>
    <w:p w:rsidR="00A34A1F" w:rsidRPr="00A34A1F" w:rsidRDefault="00A34A1F" w:rsidP="00520387">
      <w:pPr>
        <w:ind w:firstLine="840"/>
      </w:pPr>
      <w:r>
        <w:rPr>
          <w:lang w:val="en-US"/>
        </w:rPr>
        <w:t>R</w:t>
      </w:r>
      <w:r w:rsidRPr="00A34A1F">
        <w:t xml:space="preserve"> – </w:t>
      </w:r>
      <w:proofErr w:type="gramStart"/>
      <w:r>
        <w:t>радиус</w:t>
      </w:r>
      <w:proofErr w:type="gramEnd"/>
      <w:r>
        <w:t xml:space="preserve"> </w:t>
      </w:r>
      <w:r>
        <w:rPr>
          <w:lang w:val="en-US"/>
        </w:rPr>
        <w:t>R</w:t>
      </w:r>
      <w:r w:rsidRPr="00A34A1F">
        <w:t xml:space="preserve"> =0,6 </w:t>
      </w:r>
      <w:r>
        <w:t>м</w:t>
      </w:r>
    </w:p>
    <w:p w:rsidR="00A34A1F" w:rsidRDefault="00A34A1F" w:rsidP="00520387">
      <w:pPr>
        <w:ind w:firstLine="840"/>
      </w:pPr>
    </w:p>
    <w:p w:rsidR="00A34A1F" w:rsidRPr="00A34A1F" w:rsidRDefault="00A34A1F" w:rsidP="00520387">
      <w:pPr>
        <w:ind w:firstLine="840"/>
        <w:rPr>
          <w:vertAlign w:val="superscript"/>
        </w:rPr>
      </w:pPr>
    </w:p>
    <w:p w:rsidR="00974EFF" w:rsidRDefault="00974EFF" w:rsidP="00520387">
      <w:pPr>
        <w:ind w:firstLine="840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E</w:t>
      </w:r>
      <w:r>
        <w:rPr>
          <w:sz w:val="32"/>
          <w:szCs w:val="32"/>
          <w:vertAlign w:val="subscript"/>
        </w:rPr>
        <w:t>п</w:t>
      </w:r>
      <w:r w:rsidRPr="00A34A1F">
        <w:rPr>
          <w:sz w:val="32"/>
          <w:szCs w:val="32"/>
          <w:lang w:val="en-US"/>
        </w:rPr>
        <w:t>=</w:t>
      </w:r>
      <w:r>
        <w:rPr>
          <w:sz w:val="32"/>
          <w:szCs w:val="32"/>
          <w:lang w:val="en-US"/>
        </w:rPr>
        <w:t>E</w:t>
      </w:r>
      <w:r w:rsidR="00A34A1F">
        <w:rPr>
          <w:sz w:val="32"/>
          <w:szCs w:val="32"/>
          <w:vertAlign w:val="subscript"/>
        </w:rPr>
        <w:t>г</w:t>
      </w:r>
      <w:r w:rsidRPr="00A34A1F">
        <w:rPr>
          <w:sz w:val="32"/>
          <w:szCs w:val="32"/>
          <w:lang w:val="en-US"/>
        </w:rPr>
        <w:t>*(</w:t>
      </w:r>
      <w:r>
        <w:rPr>
          <w:sz w:val="32"/>
          <w:szCs w:val="32"/>
          <w:lang w:val="en-US"/>
        </w:rPr>
        <w:t>cos</w:t>
      </w:r>
      <w:r w:rsidRPr="00A34A1F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>α</w:t>
      </w:r>
      <w:r w:rsidRPr="00A34A1F">
        <w:rPr>
          <w:sz w:val="32"/>
          <w:szCs w:val="32"/>
          <w:lang w:val="en-US"/>
        </w:rPr>
        <w:t>+ (</w:t>
      </w:r>
      <w:r>
        <w:rPr>
          <w:sz w:val="32"/>
          <w:szCs w:val="32"/>
          <w:lang w:val="en-US"/>
        </w:rPr>
        <w:t>P</w:t>
      </w:r>
      <w:r w:rsidRPr="00A34A1F">
        <w:rPr>
          <w:sz w:val="32"/>
          <w:szCs w:val="32"/>
          <w:lang w:val="en-US"/>
        </w:rPr>
        <w:t>/</w:t>
      </w:r>
      <w:r>
        <w:rPr>
          <w:sz w:val="32"/>
          <w:szCs w:val="32"/>
          <w:lang w:val="en-US"/>
        </w:rPr>
        <w:t>H</w:t>
      </w:r>
      <w:r w:rsidRPr="00A34A1F">
        <w:rPr>
          <w:sz w:val="32"/>
          <w:szCs w:val="32"/>
          <w:lang w:val="en-US"/>
        </w:rPr>
        <w:t>)*</w:t>
      </w:r>
      <w:r>
        <w:rPr>
          <w:sz w:val="32"/>
          <w:szCs w:val="32"/>
          <w:lang w:val="en-US"/>
        </w:rPr>
        <w:t>sin</w:t>
      </w:r>
      <w:r w:rsidRPr="00A34A1F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  <w:lang w:val="en-US"/>
        </w:rPr>
        <w:t>α</w:t>
      </w:r>
      <w:r w:rsidRPr="00A34A1F">
        <w:rPr>
          <w:sz w:val="32"/>
          <w:szCs w:val="32"/>
          <w:lang w:val="en-US"/>
        </w:rPr>
        <w:t>)</w:t>
      </w:r>
      <w:r w:rsidR="0034137C" w:rsidRPr="00A34A1F">
        <w:rPr>
          <w:sz w:val="32"/>
          <w:szCs w:val="32"/>
          <w:lang w:val="en-US"/>
        </w:rPr>
        <w:t xml:space="preserve">                                      </w:t>
      </w:r>
      <w:r w:rsidR="00A34A1F">
        <w:rPr>
          <w:sz w:val="32"/>
          <w:szCs w:val="32"/>
          <w:lang w:val="en-US"/>
        </w:rPr>
        <w:t xml:space="preserve"> </w:t>
      </w:r>
      <w:r w:rsidR="0034137C" w:rsidRPr="00A34A1F">
        <w:rPr>
          <w:sz w:val="32"/>
          <w:szCs w:val="32"/>
          <w:lang w:val="en-US"/>
        </w:rPr>
        <w:t xml:space="preserve"> (3)</w:t>
      </w:r>
    </w:p>
    <w:p w:rsidR="00A34A1F" w:rsidRPr="00A34A1F" w:rsidRDefault="00A34A1F" w:rsidP="00520387">
      <w:pPr>
        <w:ind w:firstLine="840"/>
        <w:rPr>
          <w:sz w:val="32"/>
          <w:szCs w:val="32"/>
          <w:lang w:val="en-US"/>
        </w:rPr>
      </w:pPr>
    </w:p>
    <w:p w:rsidR="00A34A1F" w:rsidRPr="00A34A1F" w:rsidRDefault="00A34A1F" w:rsidP="00A34A1F">
      <w:pPr>
        <w:ind w:firstLine="840"/>
        <w:rPr>
          <w:spacing w:val="-10"/>
          <w:lang w:val="en-US"/>
        </w:rPr>
      </w:pPr>
      <w:r w:rsidRPr="00A34A1F">
        <w:rPr>
          <w:spacing w:val="-10"/>
        </w:rPr>
        <w:t>Где</w:t>
      </w:r>
      <w:proofErr w:type="gramStart"/>
      <w:r w:rsidRPr="00A34A1F">
        <w:rPr>
          <w:spacing w:val="-10"/>
        </w:rPr>
        <w:t xml:space="preserve"> </w:t>
      </w:r>
      <w:r>
        <w:rPr>
          <w:spacing w:val="-10"/>
        </w:rPr>
        <w:t>:</w:t>
      </w:r>
      <w:proofErr w:type="gramEnd"/>
    </w:p>
    <w:p w:rsidR="00A34A1F" w:rsidRPr="00A34A1F" w:rsidRDefault="00A34A1F" w:rsidP="00520387">
      <w:pPr>
        <w:ind w:firstLine="840"/>
      </w:pPr>
      <w:r w:rsidRPr="00A34A1F">
        <w:rPr>
          <w:lang w:val="en-US"/>
        </w:rPr>
        <w:t>E</w:t>
      </w:r>
      <w:r w:rsidRPr="00A34A1F">
        <w:rPr>
          <w:vertAlign w:val="subscript"/>
        </w:rPr>
        <w:t>п</w:t>
      </w:r>
      <w:r w:rsidRPr="00A34A1F">
        <w:t xml:space="preserve"> – расчетное значение </w:t>
      </w:r>
      <w:r w:rsidR="0055281F" w:rsidRPr="00A34A1F">
        <w:t>освещенности</w:t>
      </w:r>
      <w:r w:rsidRPr="00A34A1F">
        <w:t xml:space="preserve"> при заданном угле наклона плоскости</w:t>
      </w:r>
    </w:p>
    <w:p w:rsidR="00A34A1F" w:rsidRPr="00A34A1F" w:rsidRDefault="00A34A1F" w:rsidP="00520387">
      <w:pPr>
        <w:ind w:firstLine="840"/>
      </w:pPr>
      <w:r w:rsidRPr="00A34A1F">
        <w:rPr>
          <w:lang w:val="en-US"/>
        </w:rPr>
        <w:t>E</w:t>
      </w:r>
      <w:r w:rsidRPr="00A34A1F">
        <w:rPr>
          <w:vertAlign w:val="subscript"/>
        </w:rPr>
        <w:t xml:space="preserve">г </w:t>
      </w:r>
      <w:r w:rsidRPr="00A34A1F">
        <w:t>– горизонтальная освещенность</w:t>
      </w:r>
    </w:p>
    <w:p w:rsidR="00A34A1F" w:rsidRPr="00A34A1F" w:rsidRDefault="00A34A1F" w:rsidP="00520387">
      <w:pPr>
        <w:ind w:firstLine="840"/>
      </w:pPr>
      <w:proofErr w:type="gramStart"/>
      <w:r w:rsidRPr="00A34A1F">
        <w:rPr>
          <w:lang w:val="en-US"/>
        </w:rPr>
        <w:t>α</w:t>
      </w:r>
      <w:r w:rsidRPr="00A34A1F">
        <w:t xml:space="preserve">  -</w:t>
      </w:r>
      <w:proofErr w:type="gramEnd"/>
      <w:r w:rsidRPr="00A34A1F">
        <w:t xml:space="preserve"> угол наклона плоскости</w:t>
      </w:r>
    </w:p>
    <w:p w:rsidR="00A34A1F" w:rsidRPr="00A34A1F" w:rsidRDefault="00A34A1F" w:rsidP="00520387">
      <w:pPr>
        <w:ind w:firstLine="840"/>
      </w:pPr>
      <w:r w:rsidRPr="00A34A1F">
        <w:rPr>
          <w:lang w:val="en-US"/>
        </w:rPr>
        <w:t>P</w:t>
      </w:r>
      <w:r w:rsidRPr="00A34A1F">
        <w:t xml:space="preserve">= </w:t>
      </w:r>
      <w:smartTag w:uri="urn:schemas-microsoft-com:office:smarttags" w:element="metricconverter">
        <w:smartTagPr>
          <w:attr w:name="ProductID" w:val="0,6 м"/>
        </w:smartTagPr>
        <w:r w:rsidRPr="00A34A1F">
          <w:t>0</w:t>
        </w:r>
        <w:proofErr w:type="gramStart"/>
        <w:r w:rsidRPr="00A34A1F">
          <w:t>,6</w:t>
        </w:r>
        <w:proofErr w:type="gramEnd"/>
        <w:r w:rsidRPr="00A34A1F">
          <w:t xml:space="preserve"> м</w:t>
        </w:r>
      </w:smartTag>
    </w:p>
    <w:p w:rsidR="00A34A1F" w:rsidRPr="00A34A1F" w:rsidRDefault="00A34A1F" w:rsidP="00520387">
      <w:pPr>
        <w:ind w:firstLine="840"/>
      </w:pPr>
      <w:r w:rsidRPr="00A34A1F">
        <w:rPr>
          <w:lang w:val="en-US"/>
        </w:rPr>
        <w:t>H</w:t>
      </w:r>
      <w:r w:rsidRPr="00A34A1F">
        <w:t xml:space="preserve">= </w:t>
      </w:r>
      <w:smartTag w:uri="urn:schemas-microsoft-com:office:smarttags" w:element="metricconverter">
        <w:smartTagPr>
          <w:attr w:name="ProductID" w:val="0,8 м"/>
        </w:smartTagPr>
        <w:r w:rsidRPr="00A34A1F">
          <w:t>0</w:t>
        </w:r>
        <w:proofErr w:type="gramStart"/>
        <w:r w:rsidRPr="00A34A1F">
          <w:t>,8</w:t>
        </w:r>
        <w:proofErr w:type="gramEnd"/>
        <w:r w:rsidRPr="00A34A1F">
          <w:t xml:space="preserve"> м</w:t>
        </w:r>
      </w:smartTag>
    </w:p>
    <w:p w:rsidR="00974EFF" w:rsidRPr="00A34A1F" w:rsidRDefault="00974EFF" w:rsidP="00520387">
      <w:pPr>
        <w:ind w:firstLine="840"/>
        <w:rPr>
          <w:sz w:val="32"/>
          <w:szCs w:val="32"/>
        </w:rPr>
      </w:pPr>
    </w:p>
    <w:p w:rsidR="003F7079" w:rsidRPr="00A34A1F" w:rsidRDefault="00A34A1F" w:rsidP="00520387">
      <w:pPr>
        <w:ind w:firstLine="840"/>
        <w:rPr>
          <w:sz w:val="28"/>
          <w:szCs w:val="28"/>
        </w:rPr>
      </w:pPr>
      <w:r w:rsidRPr="00926129">
        <w:rPr>
          <w:position w:val="-32"/>
          <w:sz w:val="28"/>
          <w:szCs w:val="28"/>
        </w:rPr>
        <w:object w:dxaOrig="1380" w:dyaOrig="740">
          <v:shape id="_x0000_i1029" type="#_x0000_t75" style="width:69pt;height:36.75pt" o:ole="">
            <v:imagedata r:id="rId16" o:title=""/>
          </v:shape>
          <o:OLEObject Type="Embed" ProgID="Equation.3" ShapeID="_x0000_i1029" DrawAspect="Content" ObjectID="_1411243318" r:id="rId17"/>
        </w:object>
      </w:r>
      <w:r w:rsidR="0034137C">
        <w:rPr>
          <w:sz w:val="28"/>
          <w:szCs w:val="28"/>
        </w:rPr>
        <w:t xml:space="preserve">                                                                             (4)</w:t>
      </w:r>
    </w:p>
    <w:p w:rsidR="00A34A1F" w:rsidRPr="00A34A1F" w:rsidRDefault="00A34A1F" w:rsidP="00A34A1F">
      <w:pPr>
        <w:ind w:firstLine="840"/>
        <w:rPr>
          <w:spacing w:val="-10"/>
        </w:rPr>
      </w:pPr>
      <w:r w:rsidRPr="00A34A1F">
        <w:rPr>
          <w:spacing w:val="-10"/>
        </w:rPr>
        <w:t>Где</w:t>
      </w:r>
      <w:proofErr w:type="gramStart"/>
      <w:r w:rsidRPr="00A34A1F">
        <w:rPr>
          <w:spacing w:val="-10"/>
        </w:rPr>
        <w:t xml:space="preserve"> </w:t>
      </w:r>
      <w:r>
        <w:rPr>
          <w:spacing w:val="-10"/>
        </w:rPr>
        <w:t>:</w:t>
      </w:r>
      <w:proofErr w:type="gramEnd"/>
    </w:p>
    <w:p w:rsidR="00A34A1F" w:rsidRPr="00A34A1F" w:rsidRDefault="00A34A1F" w:rsidP="00520387">
      <w:pPr>
        <w:ind w:firstLine="840"/>
        <w:rPr>
          <w:spacing w:val="-4"/>
          <w:sz w:val="28"/>
          <w:szCs w:val="28"/>
        </w:rPr>
      </w:pPr>
      <w:r w:rsidRPr="0056350A">
        <w:rPr>
          <w:position w:val="-10"/>
        </w:rPr>
        <w:object w:dxaOrig="520" w:dyaOrig="340">
          <v:shape id="_x0000_i1030" type="#_x0000_t75" style="width:26.25pt;height:17.25pt" o:ole="">
            <v:imagedata r:id="rId18" o:title=""/>
          </v:shape>
          <o:OLEObject Type="Embed" ProgID="Equation.3" ShapeID="_x0000_i1030" DrawAspect="Content" ObjectID="_1411243319" r:id="rId19"/>
        </w:object>
      </w:r>
      <w:r w:rsidRPr="00A34A1F">
        <w:t xml:space="preserve"> - </w:t>
      </w:r>
      <w:r w:rsidRPr="005F0A04">
        <w:rPr>
          <w:spacing w:val="-4"/>
          <w:sz w:val="28"/>
          <w:szCs w:val="28"/>
        </w:rPr>
        <w:t>спектральная плотность лучистого п</w:t>
      </w:r>
      <w:r w:rsidRPr="005F0A04">
        <w:rPr>
          <w:spacing w:val="-4"/>
          <w:sz w:val="28"/>
          <w:szCs w:val="28"/>
        </w:rPr>
        <w:t>о</w:t>
      </w:r>
      <w:r w:rsidRPr="005F0A04">
        <w:rPr>
          <w:spacing w:val="-4"/>
          <w:sz w:val="28"/>
          <w:szCs w:val="28"/>
        </w:rPr>
        <w:t>тока</w:t>
      </w:r>
    </w:p>
    <w:p w:rsidR="00A34A1F" w:rsidRDefault="00A34A1F" w:rsidP="00520387">
      <w:pPr>
        <w:ind w:firstLine="840"/>
      </w:pPr>
      <w:r w:rsidRPr="0056350A">
        <w:rPr>
          <w:position w:val="-14"/>
        </w:rPr>
        <w:object w:dxaOrig="620" w:dyaOrig="380">
          <v:shape id="_x0000_i1031" type="#_x0000_t75" style="width:30.75pt;height:18.75pt" o:ole="">
            <v:imagedata r:id="rId20" o:title=""/>
          </v:shape>
          <o:OLEObject Type="Embed" ProgID="Equation.3" ShapeID="_x0000_i1031" DrawAspect="Content" ObjectID="_1411243320" r:id="rId21"/>
        </w:object>
      </w:r>
      <w:r w:rsidRPr="00A34A1F">
        <w:t xml:space="preserve"> - </w:t>
      </w:r>
      <w:r>
        <w:t>экспериментально измеренное напряжение</w:t>
      </w:r>
    </w:p>
    <w:p w:rsidR="00A34A1F" w:rsidRPr="00A34A1F" w:rsidRDefault="00A34A1F" w:rsidP="00520387">
      <w:pPr>
        <w:ind w:firstLine="840"/>
        <w:rPr>
          <w:sz w:val="32"/>
          <w:szCs w:val="32"/>
        </w:rPr>
      </w:pPr>
      <w:r w:rsidRPr="0056350A">
        <w:rPr>
          <w:position w:val="-14"/>
        </w:rPr>
        <w:object w:dxaOrig="600" w:dyaOrig="380">
          <v:shape id="_x0000_i1032" type="#_x0000_t75" style="width:30pt;height:18.75pt" o:ole="">
            <v:imagedata r:id="rId22" o:title=""/>
          </v:shape>
          <o:OLEObject Type="Embed" ProgID="Equation.3" ShapeID="_x0000_i1032" DrawAspect="Content" ObjectID="_1411243321" r:id="rId23"/>
        </w:object>
      </w:r>
      <w:r>
        <w:t xml:space="preserve"> - </w:t>
      </w:r>
    </w:p>
    <w:p w:rsidR="00670C56" w:rsidRPr="00CA415C" w:rsidRDefault="00670C56" w:rsidP="003E4C42">
      <w:pPr>
        <w:ind w:firstLine="840"/>
        <w:jc w:val="center"/>
      </w:pPr>
    </w:p>
    <w:p w:rsidR="00070837" w:rsidRDefault="00014FB9" w:rsidP="003E4C42">
      <w:pPr>
        <w:jc w:val="center"/>
        <w:rPr>
          <w:sz w:val="28"/>
          <w:szCs w:val="28"/>
        </w:rPr>
      </w:pPr>
      <w:r>
        <w:br w:type="page"/>
      </w:r>
      <w:r w:rsidR="003E4C42">
        <w:lastRenderedPageBreak/>
        <w:t>3.</w:t>
      </w:r>
      <w:r w:rsidR="00070837">
        <w:t xml:space="preserve"> </w:t>
      </w:r>
      <w:r w:rsidR="008913E8" w:rsidRPr="008913E8">
        <w:t>Результаты исследования горизонтальной освещенности в зависимости от системы освещения</w:t>
      </w:r>
      <w:r w:rsidR="008913E8">
        <w:t>:</w:t>
      </w:r>
      <w:r w:rsidR="008913E8" w:rsidRPr="00755348">
        <w:rPr>
          <w:sz w:val="28"/>
          <w:szCs w:val="28"/>
        </w:rPr>
        <w:t xml:space="preserve"> </w:t>
      </w:r>
    </w:p>
    <w:p w:rsidR="0034137C" w:rsidRDefault="0034137C" w:rsidP="003E4C42">
      <w:pPr>
        <w:jc w:val="center"/>
      </w:pPr>
    </w:p>
    <w:tbl>
      <w:tblPr>
        <w:tblW w:w="9993" w:type="dxa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976"/>
        <w:gridCol w:w="1560"/>
        <w:gridCol w:w="1701"/>
        <w:gridCol w:w="1559"/>
      </w:tblGrid>
      <w:tr w:rsidR="008913E8">
        <w:tblPrEx>
          <w:tblCellMar>
            <w:top w:w="0" w:type="dxa"/>
            <w:bottom w:w="0" w:type="dxa"/>
          </w:tblCellMar>
        </w:tblPrEx>
        <w:trPr>
          <w:cantSplit/>
          <w:trHeight w:val="382"/>
          <w:jc w:val="right"/>
        </w:trPr>
        <w:tc>
          <w:tcPr>
            <w:tcW w:w="2197" w:type="dxa"/>
            <w:vMerge w:val="restart"/>
            <w:tcBorders>
              <w:top w:val="single" w:sz="6" w:space="0" w:color="auto"/>
              <w:right w:val="single" w:sz="6" w:space="0" w:color="auto"/>
            </w:tcBorders>
          </w:tcPr>
          <w:p w:rsidR="008913E8" w:rsidRDefault="008913E8" w:rsidP="008913E8">
            <w:pPr>
              <w:jc w:val="center"/>
            </w:pPr>
          </w:p>
          <w:p w:rsidR="008913E8" w:rsidRDefault="008913E8" w:rsidP="008913E8">
            <w:pPr>
              <w:jc w:val="center"/>
            </w:pPr>
            <w:r>
              <w:t>Система</w:t>
            </w:r>
          </w:p>
        </w:tc>
        <w:tc>
          <w:tcPr>
            <w:tcW w:w="2976" w:type="dxa"/>
            <w:vMerge w:val="restart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8913E8" w:rsidRDefault="008913E8" w:rsidP="008913E8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Измеренное значение осв</w:t>
            </w:r>
            <w:r>
              <w:rPr>
                <w:spacing w:val="-6"/>
              </w:rPr>
              <w:t>е</w:t>
            </w:r>
            <w:r>
              <w:rPr>
                <w:spacing w:val="-6"/>
              </w:rPr>
              <w:t>щенности, создаваемой л</w:t>
            </w:r>
            <w:r>
              <w:rPr>
                <w:spacing w:val="-6"/>
              </w:rPr>
              <w:t>ю</w:t>
            </w:r>
            <w:r>
              <w:rPr>
                <w:spacing w:val="-6"/>
              </w:rPr>
              <w:t>минесцентными</w:t>
            </w:r>
          </w:p>
          <w:p w:rsidR="008913E8" w:rsidRDefault="008913E8" w:rsidP="008913E8">
            <w:pPr>
              <w:jc w:val="center"/>
            </w:pPr>
            <w:r>
              <w:rPr>
                <w:spacing w:val="-6"/>
              </w:rPr>
              <w:t>лампами,  лк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E8" w:rsidRDefault="008913E8" w:rsidP="008913E8">
            <w:pPr>
              <w:jc w:val="center"/>
            </w:pPr>
            <w:r>
              <w:t>Нормы на освещенность,  лк</w:t>
            </w:r>
          </w:p>
        </w:tc>
      </w:tr>
      <w:tr w:rsidR="008913E8">
        <w:tblPrEx>
          <w:tblCellMar>
            <w:top w:w="0" w:type="dxa"/>
            <w:bottom w:w="0" w:type="dxa"/>
          </w:tblCellMar>
        </w:tblPrEx>
        <w:trPr>
          <w:cantSplit/>
          <w:trHeight w:val="380"/>
          <w:jc w:val="right"/>
        </w:trPr>
        <w:tc>
          <w:tcPr>
            <w:tcW w:w="2197" w:type="dxa"/>
            <w:vMerge/>
            <w:tcBorders>
              <w:right w:val="single" w:sz="6" w:space="0" w:color="auto"/>
            </w:tcBorders>
          </w:tcPr>
          <w:p w:rsidR="008913E8" w:rsidRDefault="008913E8" w:rsidP="008913E8">
            <w:pPr>
              <w:jc w:val="center"/>
            </w:pPr>
          </w:p>
        </w:tc>
        <w:tc>
          <w:tcPr>
            <w:tcW w:w="2976" w:type="dxa"/>
            <w:vMerge/>
            <w:tcBorders>
              <w:left w:val="nil"/>
              <w:right w:val="single" w:sz="4" w:space="0" w:color="auto"/>
            </w:tcBorders>
          </w:tcPr>
          <w:p w:rsidR="008913E8" w:rsidRDefault="008913E8" w:rsidP="008913E8">
            <w:pPr>
              <w:jc w:val="center"/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E8" w:rsidRDefault="008913E8" w:rsidP="008913E8">
            <w:pPr>
              <w:jc w:val="center"/>
            </w:pPr>
            <w:r>
              <w:t>Комбинированная система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3E8" w:rsidRDefault="008913E8" w:rsidP="008913E8">
            <w:pPr>
              <w:jc w:val="center"/>
            </w:pPr>
            <w:r>
              <w:t>Общая си</w:t>
            </w:r>
            <w:r>
              <w:t>с</w:t>
            </w:r>
            <w:r>
              <w:t>тема</w:t>
            </w:r>
          </w:p>
        </w:tc>
      </w:tr>
      <w:tr w:rsidR="008913E8">
        <w:tblPrEx>
          <w:tblCellMar>
            <w:top w:w="0" w:type="dxa"/>
            <w:bottom w:w="0" w:type="dxa"/>
          </w:tblCellMar>
        </w:tblPrEx>
        <w:trPr>
          <w:cantSplit/>
          <w:trHeight w:val="380"/>
          <w:jc w:val="right"/>
        </w:trPr>
        <w:tc>
          <w:tcPr>
            <w:tcW w:w="2197" w:type="dxa"/>
            <w:vMerge/>
            <w:tcBorders>
              <w:right w:val="single" w:sz="6" w:space="0" w:color="auto"/>
            </w:tcBorders>
          </w:tcPr>
          <w:p w:rsidR="008913E8" w:rsidRDefault="008913E8" w:rsidP="008913E8">
            <w:pPr>
              <w:jc w:val="center"/>
            </w:pPr>
          </w:p>
        </w:tc>
        <w:tc>
          <w:tcPr>
            <w:tcW w:w="2976" w:type="dxa"/>
            <w:vMerge/>
            <w:tcBorders>
              <w:left w:val="nil"/>
              <w:right w:val="single" w:sz="4" w:space="0" w:color="auto"/>
            </w:tcBorders>
          </w:tcPr>
          <w:p w:rsidR="008913E8" w:rsidRDefault="008913E8" w:rsidP="008913E8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E8" w:rsidRDefault="008913E8" w:rsidP="008913E8">
            <w:pPr>
              <w:jc w:val="center"/>
            </w:pPr>
            <w: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E8" w:rsidRDefault="008913E8" w:rsidP="008913E8">
            <w:pPr>
              <w:jc w:val="center"/>
            </w:pPr>
            <w:r>
              <w:t>В т. ч. общая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3E8" w:rsidRDefault="008913E8" w:rsidP="008913E8">
            <w:pPr>
              <w:jc w:val="center"/>
            </w:pPr>
          </w:p>
        </w:tc>
      </w:tr>
      <w:tr w:rsidR="008913E8">
        <w:tblPrEx>
          <w:tblCellMar>
            <w:top w:w="0" w:type="dxa"/>
            <w:bottom w:w="0" w:type="dxa"/>
          </w:tblCellMar>
        </w:tblPrEx>
        <w:trPr>
          <w:cantSplit/>
          <w:jc w:val="right"/>
        </w:trPr>
        <w:tc>
          <w:tcPr>
            <w:tcW w:w="219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3E8" w:rsidRDefault="008913E8" w:rsidP="008913E8">
            <w:pPr>
              <w:jc w:val="center"/>
            </w:pPr>
            <w:r>
              <w:t>Общая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3E8" w:rsidRDefault="00712411" w:rsidP="008913E8">
            <w:pPr>
              <w:jc w:val="center"/>
            </w:pPr>
            <w:r>
              <w:t>90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6" w:space="0" w:color="auto"/>
            </w:tcBorders>
            <w:shd w:val="clear" w:color="auto" w:fill="CCCCCC"/>
          </w:tcPr>
          <w:p w:rsidR="008913E8" w:rsidRDefault="004C0589" w:rsidP="008913E8">
            <w:pPr>
              <w:jc w:val="center"/>
            </w:pPr>
            <w:r>
              <w:t>1000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6" w:space="0" w:color="auto"/>
            </w:tcBorders>
            <w:shd w:val="clear" w:color="auto" w:fill="CCCCCC"/>
          </w:tcPr>
          <w:p w:rsidR="008913E8" w:rsidRDefault="00D143DC" w:rsidP="008913E8">
            <w:pPr>
              <w:jc w:val="center"/>
            </w:pPr>
            <w:r>
              <w:t>200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</w:tcBorders>
            <w:shd w:val="clear" w:color="auto" w:fill="CCCCCC"/>
          </w:tcPr>
          <w:p w:rsidR="008913E8" w:rsidRDefault="004C0589" w:rsidP="008913E8">
            <w:pPr>
              <w:jc w:val="center"/>
            </w:pPr>
            <w:r>
              <w:t>300</w:t>
            </w:r>
          </w:p>
        </w:tc>
      </w:tr>
      <w:tr w:rsidR="008913E8">
        <w:tblPrEx>
          <w:tblCellMar>
            <w:top w:w="0" w:type="dxa"/>
            <w:bottom w:w="0" w:type="dxa"/>
          </w:tblCellMar>
        </w:tblPrEx>
        <w:trPr>
          <w:cantSplit/>
          <w:jc w:val="right"/>
        </w:trPr>
        <w:tc>
          <w:tcPr>
            <w:tcW w:w="219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3E8" w:rsidRDefault="008913E8" w:rsidP="008913E8">
            <w:pPr>
              <w:jc w:val="center"/>
            </w:pPr>
            <w:r>
              <w:t>Комбинированная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3E8" w:rsidRDefault="00712411" w:rsidP="008913E8">
            <w:pPr>
              <w:jc w:val="center"/>
            </w:pPr>
            <w:r>
              <w:t>750</w:t>
            </w:r>
          </w:p>
        </w:tc>
        <w:tc>
          <w:tcPr>
            <w:tcW w:w="1560" w:type="dxa"/>
            <w:vMerge/>
            <w:tcBorders>
              <w:left w:val="single" w:sz="6" w:space="0" w:color="auto"/>
            </w:tcBorders>
            <w:shd w:val="clear" w:color="auto" w:fill="CCCCCC"/>
          </w:tcPr>
          <w:p w:rsidR="008913E8" w:rsidRDefault="008913E8" w:rsidP="008913E8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auto"/>
            </w:tcBorders>
            <w:shd w:val="clear" w:color="auto" w:fill="CCCCCC"/>
          </w:tcPr>
          <w:p w:rsidR="008913E8" w:rsidRDefault="008913E8" w:rsidP="008913E8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6" w:space="0" w:color="auto"/>
            </w:tcBorders>
            <w:shd w:val="clear" w:color="auto" w:fill="CCCCCC"/>
          </w:tcPr>
          <w:p w:rsidR="008913E8" w:rsidRDefault="008913E8" w:rsidP="008913E8">
            <w:pPr>
              <w:jc w:val="center"/>
            </w:pPr>
          </w:p>
        </w:tc>
      </w:tr>
      <w:tr w:rsidR="008913E8">
        <w:tblPrEx>
          <w:tblCellMar>
            <w:top w:w="0" w:type="dxa"/>
            <w:bottom w:w="0" w:type="dxa"/>
          </w:tblCellMar>
        </w:tblPrEx>
        <w:trPr>
          <w:cantSplit/>
          <w:jc w:val="right"/>
        </w:trPr>
        <w:tc>
          <w:tcPr>
            <w:tcW w:w="219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3E8" w:rsidRDefault="008913E8" w:rsidP="008913E8">
            <w:pPr>
              <w:jc w:val="center"/>
            </w:pPr>
            <w:r>
              <w:t>Местная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</w:tcPr>
          <w:p w:rsidR="008913E8" w:rsidRDefault="00712411" w:rsidP="008913E8">
            <w:pPr>
              <w:jc w:val="center"/>
            </w:pPr>
            <w:r>
              <w:t>660</w:t>
            </w:r>
          </w:p>
        </w:tc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</w:tcBorders>
            <w:shd w:val="clear" w:color="auto" w:fill="CCCCCC"/>
          </w:tcPr>
          <w:p w:rsidR="008913E8" w:rsidRDefault="008913E8" w:rsidP="008913E8">
            <w:pPr>
              <w:jc w:val="center"/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</w:tcBorders>
            <w:shd w:val="clear" w:color="auto" w:fill="CCCCCC"/>
          </w:tcPr>
          <w:p w:rsidR="008913E8" w:rsidRDefault="008913E8" w:rsidP="008913E8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6" w:space="0" w:color="auto"/>
            </w:tcBorders>
            <w:shd w:val="clear" w:color="auto" w:fill="CCCCCC"/>
          </w:tcPr>
          <w:p w:rsidR="008913E8" w:rsidRDefault="008913E8" w:rsidP="008913E8">
            <w:pPr>
              <w:jc w:val="center"/>
            </w:pPr>
          </w:p>
        </w:tc>
      </w:tr>
    </w:tbl>
    <w:p w:rsidR="00070837" w:rsidRDefault="00070837" w:rsidP="00070837">
      <w:pPr>
        <w:ind w:firstLine="840"/>
      </w:pPr>
    </w:p>
    <w:p w:rsidR="0034137C" w:rsidRDefault="0034137C" w:rsidP="00070837">
      <w:pPr>
        <w:ind w:firstLine="840"/>
      </w:pPr>
    </w:p>
    <w:p w:rsidR="0034137C" w:rsidRPr="00070837" w:rsidRDefault="0034137C" w:rsidP="00070837">
      <w:pPr>
        <w:ind w:firstLine="840"/>
      </w:pPr>
    </w:p>
    <w:p w:rsidR="00536030" w:rsidRDefault="003E4C42" w:rsidP="003E4C42">
      <w:pPr>
        <w:jc w:val="center"/>
      </w:pPr>
      <w:r>
        <w:t>4</w:t>
      </w:r>
      <w:r w:rsidRPr="008913E8">
        <w:t>.</w:t>
      </w:r>
      <w:r w:rsidR="008913E8" w:rsidRPr="008913E8">
        <w:t xml:space="preserve"> Результаты исследования относительной светоотражающей способн</w:t>
      </w:r>
      <w:r w:rsidR="008913E8" w:rsidRPr="008913E8">
        <w:t>о</w:t>
      </w:r>
      <w:r w:rsidR="008913E8" w:rsidRPr="008913E8">
        <w:t>сти в зависимости от цвета отражающей поверхности и типа и</w:t>
      </w:r>
      <w:r w:rsidR="008913E8" w:rsidRPr="008913E8">
        <w:t>с</w:t>
      </w:r>
      <w:r w:rsidR="008913E8" w:rsidRPr="008913E8">
        <w:t>точника света</w:t>
      </w:r>
      <w:r w:rsidR="008913E8">
        <w:t>:</w:t>
      </w:r>
    </w:p>
    <w:p w:rsidR="0034137C" w:rsidRDefault="0034137C" w:rsidP="003E4C42">
      <w:pPr>
        <w:jc w:val="center"/>
      </w:pPr>
    </w:p>
    <w:tbl>
      <w:tblPr>
        <w:tblW w:w="9850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18"/>
        <w:gridCol w:w="1984"/>
        <w:gridCol w:w="806"/>
        <w:gridCol w:w="806"/>
        <w:gridCol w:w="806"/>
        <w:gridCol w:w="806"/>
        <w:gridCol w:w="806"/>
        <w:gridCol w:w="806"/>
        <w:gridCol w:w="806"/>
        <w:gridCol w:w="806"/>
      </w:tblGrid>
      <w:tr w:rsidR="008913E8">
        <w:tblPrEx>
          <w:tblCellMar>
            <w:top w:w="0" w:type="dxa"/>
            <w:bottom w:w="0" w:type="dxa"/>
          </w:tblCellMar>
        </w:tblPrEx>
        <w:trPr>
          <w:trHeight w:val="583"/>
        </w:trPr>
        <w:tc>
          <w:tcPr>
            <w:tcW w:w="3402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3E8" w:rsidRDefault="008913E8" w:rsidP="008913E8">
            <w:pPr>
              <w:jc w:val="center"/>
            </w:pPr>
            <w:r>
              <w:t>Тип</w:t>
            </w:r>
          </w:p>
          <w:p w:rsidR="008913E8" w:rsidRDefault="008913E8" w:rsidP="008913E8">
            <w:pPr>
              <w:jc w:val="center"/>
            </w:pPr>
            <w:r>
              <w:t>светильника</w:t>
            </w:r>
          </w:p>
        </w:tc>
        <w:tc>
          <w:tcPr>
            <w:tcW w:w="6448" w:type="dxa"/>
            <w:gridSpan w:val="8"/>
            <w:tcBorders>
              <w:top w:val="single" w:sz="6" w:space="0" w:color="auto"/>
              <w:left w:val="nil"/>
            </w:tcBorders>
          </w:tcPr>
          <w:p w:rsidR="008913E8" w:rsidRDefault="008913E8" w:rsidP="008913E8">
            <w:pPr>
              <w:jc w:val="center"/>
            </w:pPr>
            <w:r>
              <w:t>Цвет отражающей поверхности</w:t>
            </w:r>
          </w:p>
        </w:tc>
      </w:tr>
      <w:tr w:rsidR="008913E8">
        <w:tblPrEx>
          <w:tblCellMar>
            <w:top w:w="0" w:type="dxa"/>
            <w:bottom w:w="0" w:type="dxa"/>
          </w:tblCellMar>
        </w:tblPrEx>
        <w:tc>
          <w:tcPr>
            <w:tcW w:w="3402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3E8" w:rsidRDefault="008913E8" w:rsidP="008913E8"/>
        </w:tc>
        <w:tc>
          <w:tcPr>
            <w:tcW w:w="8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913E8" w:rsidRDefault="008913E8" w:rsidP="008913E8">
            <w:pPr>
              <w:jc w:val="center"/>
            </w:pPr>
            <w:r>
              <w:t>Б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3E8" w:rsidRDefault="008913E8" w:rsidP="008913E8">
            <w:pPr>
              <w:jc w:val="center"/>
            </w:pPr>
            <w:r>
              <w:t>К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3E8" w:rsidRDefault="008913E8" w:rsidP="008913E8">
            <w:pPr>
              <w:jc w:val="center"/>
            </w:pPr>
            <w:r>
              <w:t>О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3E8" w:rsidRDefault="008913E8" w:rsidP="008913E8">
            <w:pPr>
              <w:jc w:val="center"/>
            </w:pPr>
            <w:r>
              <w:t>Ж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3E8" w:rsidRDefault="008913E8" w:rsidP="008913E8">
            <w:pPr>
              <w:jc w:val="center"/>
            </w:pPr>
            <w:proofErr w:type="gramStart"/>
            <w:r>
              <w:t>З</w:t>
            </w:r>
            <w:proofErr w:type="gramEnd"/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3E8" w:rsidRDefault="008913E8" w:rsidP="008913E8">
            <w:pPr>
              <w:jc w:val="center"/>
            </w:pPr>
            <w:r>
              <w:t>Г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3E8" w:rsidRDefault="008913E8" w:rsidP="008913E8">
            <w:pPr>
              <w:jc w:val="center"/>
            </w:pPr>
            <w:r>
              <w:t>С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8913E8" w:rsidRDefault="008913E8" w:rsidP="008913E8">
            <w:pPr>
              <w:jc w:val="center"/>
            </w:pPr>
            <w:r>
              <w:t>Ч</w:t>
            </w:r>
          </w:p>
        </w:tc>
      </w:tr>
      <w:tr w:rsidR="008913E8">
        <w:tblPrEx>
          <w:tblCellMar>
            <w:top w:w="0" w:type="dxa"/>
            <w:bottom w:w="0" w:type="dxa"/>
          </w:tblCellMar>
        </w:tblPrEx>
        <w:tc>
          <w:tcPr>
            <w:tcW w:w="1418" w:type="dxa"/>
            <w:vMerge w:val="restart"/>
            <w:tcBorders>
              <w:top w:val="single" w:sz="6" w:space="0" w:color="auto"/>
              <w:right w:val="single" w:sz="6" w:space="0" w:color="auto"/>
            </w:tcBorders>
          </w:tcPr>
          <w:p w:rsidR="008913E8" w:rsidRDefault="008913E8" w:rsidP="008913E8">
            <w:pPr>
              <w:jc w:val="center"/>
            </w:pPr>
            <w:r w:rsidRPr="00866E28">
              <w:rPr>
                <w:sz w:val="28"/>
                <w:szCs w:val="28"/>
              </w:rPr>
              <w:t>"Униве</w:t>
            </w:r>
            <w:r w:rsidRPr="00866E28">
              <w:rPr>
                <w:sz w:val="28"/>
                <w:szCs w:val="28"/>
              </w:rPr>
              <w:t>р</w:t>
            </w:r>
            <w:r w:rsidRPr="00866E28">
              <w:rPr>
                <w:sz w:val="28"/>
                <w:szCs w:val="28"/>
              </w:rPr>
              <w:t>саль"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13E8" w:rsidRDefault="008913E8" w:rsidP="008913E8">
            <w:pPr>
              <w:jc w:val="center"/>
            </w:pPr>
            <w:proofErr w:type="gramStart"/>
            <w:r w:rsidRPr="00866E28">
              <w:rPr>
                <w:i/>
                <w:sz w:val="28"/>
                <w:szCs w:val="28"/>
              </w:rPr>
              <w:t>E</w:t>
            </w:r>
            <w:proofErr w:type="gramEnd"/>
            <w:r w:rsidRPr="00076665">
              <w:rPr>
                <w:i/>
                <w:sz w:val="36"/>
                <w:szCs w:val="36"/>
                <w:vertAlign w:val="subscript"/>
              </w:rPr>
              <w:t>отр</w:t>
            </w:r>
            <w:r>
              <w:t>,  лк</w:t>
            </w:r>
          </w:p>
        </w:tc>
        <w:tc>
          <w:tcPr>
            <w:tcW w:w="8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13E8" w:rsidRPr="00712411" w:rsidRDefault="00712411" w:rsidP="00712411">
            <w:pPr>
              <w:jc w:val="center"/>
            </w:pPr>
            <w:r w:rsidRPr="00712411">
              <w:t>150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13E8" w:rsidRPr="00712411" w:rsidRDefault="00712411" w:rsidP="00712411">
            <w:pPr>
              <w:jc w:val="center"/>
            </w:pPr>
            <w:r w:rsidRPr="00712411">
              <w:t>100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13E8" w:rsidRPr="00712411" w:rsidRDefault="00712411" w:rsidP="00712411">
            <w:pPr>
              <w:jc w:val="center"/>
            </w:pPr>
            <w:r w:rsidRPr="00712411">
              <w:t>110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13E8" w:rsidRPr="00712411" w:rsidRDefault="00712411" w:rsidP="00712411">
            <w:pPr>
              <w:jc w:val="center"/>
            </w:pPr>
            <w:r w:rsidRPr="00712411">
              <w:t>120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13E8" w:rsidRPr="00712411" w:rsidRDefault="00712411" w:rsidP="00712411">
            <w:pPr>
              <w:jc w:val="center"/>
            </w:pPr>
            <w:r w:rsidRPr="00712411">
              <w:t>90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13E8" w:rsidRPr="00712411" w:rsidRDefault="00712411" w:rsidP="00712411">
            <w:pPr>
              <w:jc w:val="center"/>
            </w:pPr>
            <w:r w:rsidRPr="00712411">
              <w:t>100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13E8" w:rsidRPr="00712411" w:rsidRDefault="00712411" w:rsidP="00712411">
            <w:pPr>
              <w:jc w:val="center"/>
            </w:pPr>
            <w:r w:rsidRPr="00712411">
              <w:t>100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</w:tcPr>
          <w:p w:rsidR="008913E8" w:rsidRPr="00712411" w:rsidRDefault="00712411" w:rsidP="00712411">
            <w:pPr>
              <w:jc w:val="center"/>
            </w:pPr>
            <w:r w:rsidRPr="00712411">
              <w:t>80</w:t>
            </w:r>
          </w:p>
        </w:tc>
      </w:tr>
      <w:tr w:rsidR="00520387">
        <w:tblPrEx>
          <w:tblCellMar>
            <w:top w:w="0" w:type="dxa"/>
            <w:bottom w:w="0" w:type="dxa"/>
          </w:tblCellMar>
        </w:tblPrEx>
        <w:tc>
          <w:tcPr>
            <w:tcW w:w="1418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520387" w:rsidRDefault="00520387" w:rsidP="008913E8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20387" w:rsidRPr="00300D23" w:rsidRDefault="00520387" w:rsidP="008913E8">
            <w:pPr>
              <w:jc w:val="center"/>
              <w:rPr>
                <w:i/>
                <w:sz w:val="36"/>
                <w:szCs w:val="36"/>
                <w:vertAlign w:val="subscript"/>
              </w:rPr>
            </w:pPr>
            <w:r w:rsidRPr="00300D23">
              <w:rPr>
                <w:i/>
                <w:sz w:val="36"/>
                <w:szCs w:val="36"/>
                <w:lang w:val="en-US"/>
              </w:rPr>
              <w:t>ρ</w:t>
            </w:r>
            <w:r w:rsidRPr="00300D23">
              <w:rPr>
                <w:i/>
                <w:sz w:val="36"/>
                <w:szCs w:val="36"/>
                <w:vertAlign w:val="subscript"/>
              </w:rPr>
              <w:t>отн</w:t>
            </w:r>
          </w:p>
        </w:tc>
        <w:tc>
          <w:tcPr>
            <w:tcW w:w="80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20387" w:rsidRPr="00520387" w:rsidRDefault="00520387" w:rsidP="00712411">
            <w:pPr>
              <w:jc w:val="center"/>
            </w:pPr>
            <w: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20387" w:rsidRPr="00520387" w:rsidRDefault="00712411" w:rsidP="00712411">
            <w:pPr>
              <w:jc w:val="center"/>
            </w:pPr>
            <w:r>
              <w:t>0,67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20387" w:rsidRPr="00520387" w:rsidRDefault="00712411" w:rsidP="00712411">
            <w:pPr>
              <w:jc w:val="center"/>
            </w:pPr>
            <w:r>
              <w:t>0,73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20387" w:rsidRPr="00520387" w:rsidRDefault="00712411" w:rsidP="00712411">
            <w:pPr>
              <w:jc w:val="center"/>
            </w:pPr>
            <w:r>
              <w:t>0,8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20387" w:rsidRPr="00520387" w:rsidRDefault="00712411" w:rsidP="00712411">
            <w:pPr>
              <w:jc w:val="center"/>
            </w:pPr>
            <w:r>
              <w:t>0,6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20387" w:rsidRPr="00520387" w:rsidRDefault="00712411" w:rsidP="00712411">
            <w:pPr>
              <w:jc w:val="center"/>
            </w:pPr>
            <w:r>
              <w:t>0,67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20387" w:rsidRPr="00520387" w:rsidRDefault="00712411" w:rsidP="00712411">
            <w:pPr>
              <w:jc w:val="center"/>
            </w:pPr>
            <w:r>
              <w:t>0,67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D9D9D9"/>
          </w:tcPr>
          <w:p w:rsidR="00520387" w:rsidRPr="00520387" w:rsidRDefault="00712411" w:rsidP="00712411">
            <w:pPr>
              <w:jc w:val="center"/>
            </w:pPr>
            <w:r>
              <w:t>0,53</w:t>
            </w:r>
          </w:p>
        </w:tc>
      </w:tr>
      <w:tr w:rsidR="008913E8">
        <w:tblPrEx>
          <w:tblCellMar>
            <w:top w:w="0" w:type="dxa"/>
            <w:bottom w:w="0" w:type="dxa"/>
          </w:tblCellMar>
        </w:tblPrEx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913E8" w:rsidRDefault="008913E8" w:rsidP="008913E8">
            <w:pPr>
              <w:jc w:val="center"/>
            </w:pPr>
            <w:r>
              <w:rPr>
                <w:sz w:val="28"/>
                <w:szCs w:val="28"/>
              </w:rPr>
              <w:t>"ОД</w:t>
            </w:r>
            <w:r w:rsidRPr="00866E28">
              <w:rPr>
                <w:sz w:val="28"/>
                <w:szCs w:val="28"/>
              </w:rPr>
              <w:t>"</w:t>
            </w:r>
            <w: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913E8" w:rsidRDefault="008913E8" w:rsidP="008913E8">
            <w:pPr>
              <w:jc w:val="center"/>
              <w:rPr>
                <w:sz w:val="28"/>
                <w:szCs w:val="28"/>
              </w:rPr>
            </w:pPr>
            <w:proofErr w:type="gramStart"/>
            <w:r w:rsidRPr="00866E28">
              <w:rPr>
                <w:i/>
                <w:sz w:val="28"/>
                <w:szCs w:val="28"/>
              </w:rPr>
              <w:t>E</w:t>
            </w:r>
            <w:proofErr w:type="gramEnd"/>
            <w:r w:rsidRPr="00076665">
              <w:rPr>
                <w:i/>
                <w:sz w:val="36"/>
                <w:szCs w:val="36"/>
                <w:vertAlign w:val="subscript"/>
              </w:rPr>
              <w:t>отр</w:t>
            </w:r>
            <w:r>
              <w:t>,  лк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13E8" w:rsidRPr="00712411" w:rsidRDefault="00712411" w:rsidP="00712411">
            <w:pPr>
              <w:jc w:val="center"/>
            </w:pPr>
            <w:r w:rsidRPr="00712411">
              <w:t>150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13E8" w:rsidRPr="00712411" w:rsidRDefault="00712411" w:rsidP="00712411">
            <w:pPr>
              <w:jc w:val="center"/>
            </w:pPr>
            <w:r w:rsidRPr="00712411">
              <w:t>90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13E8" w:rsidRPr="00712411" w:rsidRDefault="00712411" w:rsidP="00712411">
            <w:pPr>
              <w:jc w:val="center"/>
            </w:pPr>
            <w:r w:rsidRPr="00712411">
              <w:t>110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13E8" w:rsidRPr="00712411" w:rsidRDefault="00712411" w:rsidP="00712411">
            <w:pPr>
              <w:jc w:val="center"/>
            </w:pPr>
            <w:r w:rsidRPr="00712411">
              <w:t>120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13E8" w:rsidRPr="00712411" w:rsidRDefault="00712411" w:rsidP="00712411">
            <w:pPr>
              <w:jc w:val="center"/>
            </w:pPr>
            <w:r w:rsidRPr="00712411">
              <w:t>95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13E8" w:rsidRPr="00712411" w:rsidRDefault="00712411" w:rsidP="00712411">
            <w:pPr>
              <w:jc w:val="center"/>
            </w:pPr>
            <w:r w:rsidRPr="00712411">
              <w:t>90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13E8" w:rsidRPr="00712411" w:rsidRDefault="00712411" w:rsidP="00712411">
            <w:pPr>
              <w:jc w:val="center"/>
            </w:pPr>
            <w:r w:rsidRPr="00712411">
              <w:t>90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</w:tcPr>
          <w:p w:rsidR="008913E8" w:rsidRPr="00712411" w:rsidRDefault="00712411" w:rsidP="00712411">
            <w:pPr>
              <w:jc w:val="center"/>
            </w:pPr>
            <w:r w:rsidRPr="00712411">
              <w:t>80</w:t>
            </w:r>
          </w:p>
        </w:tc>
      </w:tr>
      <w:tr w:rsidR="00520387">
        <w:tblPrEx>
          <w:tblCellMar>
            <w:top w:w="0" w:type="dxa"/>
            <w:bottom w:w="0" w:type="dxa"/>
          </w:tblCellMar>
        </w:tblPrEx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20387" w:rsidRDefault="00520387" w:rsidP="008913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20387" w:rsidRDefault="00520387" w:rsidP="008913E8">
            <w:pPr>
              <w:jc w:val="center"/>
              <w:rPr>
                <w:sz w:val="28"/>
                <w:szCs w:val="28"/>
              </w:rPr>
            </w:pPr>
            <w:r w:rsidRPr="00300D23">
              <w:rPr>
                <w:i/>
                <w:sz w:val="36"/>
                <w:szCs w:val="36"/>
                <w:lang w:val="en-US"/>
              </w:rPr>
              <w:t>ρ</w:t>
            </w:r>
            <w:r w:rsidRPr="00300D23">
              <w:rPr>
                <w:i/>
                <w:sz w:val="36"/>
                <w:szCs w:val="36"/>
                <w:vertAlign w:val="subscript"/>
              </w:rPr>
              <w:t>отн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20387" w:rsidRPr="00712411" w:rsidRDefault="00520387" w:rsidP="00712411">
            <w:pPr>
              <w:jc w:val="center"/>
            </w:pPr>
            <w:r w:rsidRPr="00712411"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20387" w:rsidRPr="00712411" w:rsidRDefault="00712411" w:rsidP="00712411">
            <w:pPr>
              <w:jc w:val="center"/>
            </w:pPr>
            <w:r>
              <w:t>0,6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20387" w:rsidRPr="00520387" w:rsidRDefault="00712411" w:rsidP="00712411">
            <w:pPr>
              <w:jc w:val="center"/>
            </w:pPr>
            <w:r>
              <w:t>0,73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20387" w:rsidRPr="00520387" w:rsidRDefault="00712411" w:rsidP="00712411">
            <w:pPr>
              <w:jc w:val="center"/>
            </w:pPr>
            <w:r>
              <w:t>0,8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20387" w:rsidRPr="00520387" w:rsidRDefault="00712411" w:rsidP="00712411">
            <w:pPr>
              <w:jc w:val="center"/>
            </w:pPr>
            <w:r>
              <w:t>0,63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20387" w:rsidRPr="00520387" w:rsidRDefault="00712411" w:rsidP="00712411">
            <w:pPr>
              <w:jc w:val="center"/>
            </w:pPr>
            <w:r>
              <w:t>0,6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520387" w:rsidRPr="00520387" w:rsidRDefault="00712411" w:rsidP="00712411">
            <w:pPr>
              <w:jc w:val="center"/>
            </w:pPr>
            <w:r>
              <w:t>0,6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D9D9D9"/>
          </w:tcPr>
          <w:p w:rsidR="00520387" w:rsidRPr="00520387" w:rsidRDefault="00712411" w:rsidP="00712411">
            <w:pPr>
              <w:jc w:val="center"/>
            </w:pPr>
            <w:r>
              <w:t>0,53</w:t>
            </w:r>
          </w:p>
        </w:tc>
      </w:tr>
    </w:tbl>
    <w:p w:rsidR="00070837" w:rsidRPr="008913E8" w:rsidRDefault="00070837" w:rsidP="003E4C42">
      <w:pPr>
        <w:jc w:val="center"/>
      </w:pPr>
    </w:p>
    <w:p w:rsidR="00070837" w:rsidRDefault="00014FB9" w:rsidP="00070837">
      <w:pPr>
        <w:jc w:val="center"/>
      </w:pPr>
      <w:r>
        <w:br w:type="page"/>
      </w:r>
      <w:r w:rsidR="008913E8" w:rsidRPr="008913E8">
        <w:lastRenderedPageBreak/>
        <w:t>5. Результаты исследования распределения силы света</w:t>
      </w:r>
      <w:r w:rsidR="008913E8">
        <w:t>:</w:t>
      </w:r>
    </w:p>
    <w:p w:rsidR="008913E8" w:rsidRDefault="008913E8" w:rsidP="00070837">
      <w:pPr>
        <w:jc w:val="center"/>
      </w:pPr>
    </w:p>
    <w:tbl>
      <w:tblPr>
        <w:tblW w:w="10125" w:type="dxa"/>
        <w:jc w:val="right"/>
        <w:tblInd w:w="-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85"/>
        <w:gridCol w:w="992"/>
        <w:gridCol w:w="644"/>
        <w:gridCol w:w="645"/>
        <w:gridCol w:w="645"/>
        <w:gridCol w:w="645"/>
        <w:gridCol w:w="645"/>
        <w:gridCol w:w="644"/>
        <w:gridCol w:w="645"/>
        <w:gridCol w:w="645"/>
        <w:gridCol w:w="645"/>
        <w:gridCol w:w="645"/>
      </w:tblGrid>
      <w:tr w:rsidR="008913E8" w:rsidTr="0062474C">
        <w:tblPrEx>
          <w:tblCellMar>
            <w:top w:w="0" w:type="dxa"/>
            <w:bottom w:w="0" w:type="dxa"/>
          </w:tblCellMar>
        </w:tblPrEx>
        <w:trPr>
          <w:cantSplit/>
          <w:jc w:val="right"/>
        </w:trPr>
        <w:tc>
          <w:tcPr>
            <w:tcW w:w="2685" w:type="dxa"/>
          </w:tcPr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</w:p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  <w:r w:rsidRPr="00810907">
              <w:rPr>
                <w:sz w:val="28"/>
                <w:szCs w:val="28"/>
              </w:rPr>
              <w:t>Угол наклона фотоэлемента</w:t>
            </w:r>
          </w:p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</w:p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  <w:r w:rsidRPr="00810907">
              <w:rPr>
                <w:sz w:val="28"/>
                <w:szCs w:val="28"/>
              </w:rPr>
              <w:t>θ, град</w:t>
            </w:r>
          </w:p>
        </w:tc>
        <w:tc>
          <w:tcPr>
            <w:tcW w:w="644" w:type="dxa"/>
          </w:tcPr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</w:p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  <w:r w:rsidRPr="00810907">
              <w:rPr>
                <w:sz w:val="28"/>
                <w:szCs w:val="28"/>
              </w:rPr>
              <w:t>0</w:t>
            </w:r>
          </w:p>
        </w:tc>
        <w:tc>
          <w:tcPr>
            <w:tcW w:w="645" w:type="dxa"/>
          </w:tcPr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</w:p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  <w:r w:rsidRPr="00810907">
              <w:rPr>
                <w:sz w:val="28"/>
                <w:szCs w:val="28"/>
              </w:rPr>
              <w:t>10</w:t>
            </w:r>
          </w:p>
        </w:tc>
        <w:tc>
          <w:tcPr>
            <w:tcW w:w="645" w:type="dxa"/>
          </w:tcPr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</w:p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  <w:r w:rsidRPr="00810907">
              <w:rPr>
                <w:sz w:val="28"/>
                <w:szCs w:val="28"/>
              </w:rPr>
              <w:t>20</w:t>
            </w:r>
          </w:p>
        </w:tc>
        <w:tc>
          <w:tcPr>
            <w:tcW w:w="645" w:type="dxa"/>
          </w:tcPr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</w:p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  <w:r w:rsidRPr="00810907">
              <w:rPr>
                <w:sz w:val="28"/>
                <w:szCs w:val="28"/>
              </w:rPr>
              <w:t>30</w:t>
            </w:r>
          </w:p>
        </w:tc>
        <w:tc>
          <w:tcPr>
            <w:tcW w:w="645" w:type="dxa"/>
          </w:tcPr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</w:p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  <w:r w:rsidRPr="00810907">
              <w:rPr>
                <w:sz w:val="28"/>
                <w:szCs w:val="28"/>
              </w:rPr>
              <w:t>40</w:t>
            </w:r>
          </w:p>
        </w:tc>
        <w:tc>
          <w:tcPr>
            <w:tcW w:w="644" w:type="dxa"/>
          </w:tcPr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</w:p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  <w:r w:rsidRPr="00810907">
              <w:rPr>
                <w:sz w:val="28"/>
                <w:szCs w:val="28"/>
              </w:rPr>
              <w:t>50</w:t>
            </w:r>
          </w:p>
        </w:tc>
        <w:tc>
          <w:tcPr>
            <w:tcW w:w="645" w:type="dxa"/>
          </w:tcPr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</w:p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  <w:r w:rsidRPr="00810907">
              <w:rPr>
                <w:sz w:val="28"/>
                <w:szCs w:val="28"/>
              </w:rPr>
              <w:t>60</w:t>
            </w:r>
          </w:p>
        </w:tc>
        <w:tc>
          <w:tcPr>
            <w:tcW w:w="645" w:type="dxa"/>
          </w:tcPr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</w:p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  <w:r w:rsidRPr="00810907">
              <w:rPr>
                <w:sz w:val="28"/>
                <w:szCs w:val="28"/>
              </w:rPr>
              <w:t>70</w:t>
            </w:r>
          </w:p>
        </w:tc>
        <w:tc>
          <w:tcPr>
            <w:tcW w:w="645" w:type="dxa"/>
          </w:tcPr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</w:p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  <w:r w:rsidRPr="00810907">
              <w:rPr>
                <w:sz w:val="28"/>
                <w:szCs w:val="28"/>
              </w:rPr>
              <w:t>80</w:t>
            </w:r>
          </w:p>
        </w:tc>
        <w:tc>
          <w:tcPr>
            <w:tcW w:w="645" w:type="dxa"/>
          </w:tcPr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</w:p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  <w:r w:rsidRPr="00810907">
              <w:rPr>
                <w:sz w:val="28"/>
                <w:szCs w:val="28"/>
              </w:rPr>
              <w:t>90</w:t>
            </w:r>
          </w:p>
        </w:tc>
      </w:tr>
      <w:tr w:rsidR="008913E8" w:rsidTr="0062474C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685" w:type="dxa"/>
          </w:tcPr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  <w:r w:rsidRPr="00810907">
              <w:rPr>
                <w:sz w:val="28"/>
                <w:szCs w:val="28"/>
              </w:rPr>
              <w:t>Результат измерения</w:t>
            </w:r>
          </w:p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  <w:r w:rsidRPr="00810907">
              <w:rPr>
                <w:sz w:val="28"/>
                <w:szCs w:val="28"/>
              </w:rPr>
              <w:t>освещенности</w:t>
            </w:r>
          </w:p>
        </w:tc>
        <w:tc>
          <w:tcPr>
            <w:tcW w:w="992" w:type="dxa"/>
          </w:tcPr>
          <w:p w:rsidR="008913E8" w:rsidRPr="00810907" w:rsidRDefault="008913E8" w:rsidP="008913E8">
            <w:pPr>
              <w:jc w:val="center"/>
              <w:rPr>
                <w:sz w:val="28"/>
                <w:szCs w:val="28"/>
              </w:rPr>
            </w:pPr>
            <w:r w:rsidRPr="00810907">
              <w:rPr>
                <w:sz w:val="28"/>
                <w:szCs w:val="28"/>
              </w:rPr>
              <w:t>Е</w:t>
            </w:r>
            <w:r w:rsidRPr="00E23947">
              <w:rPr>
                <w:sz w:val="36"/>
                <w:szCs w:val="36"/>
                <w:vertAlign w:val="subscript"/>
              </w:rPr>
              <w:t>θ</w:t>
            </w:r>
            <w:r w:rsidRPr="00810907">
              <w:rPr>
                <w:sz w:val="28"/>
                <w:szCs w:val="28"/>
              </w:rPr>
              <w:t>, лк</w:t>
            </w:r>
          </w:p>
        </w:tc>
        <w:tc>
          <w:tcPr>
            <w:tcW w:w="644" w:type="dxa"/>
            <w:vAlign w:val="center"/>
          </w:tcPr>
          <w:p w:rsidR="008913E8" w:rsidRPr="00520387" w:rsidRDefault="0062474C" w:rsidP="00520387">
            <w:pPr>
              <w:jc w:val="center"/>
            </w:pPr>
            <w:r>
              <w:t>350</w:t>
            </w:r>
          </w:p>
        </w:tc>
        <w:tc>
          <w:tcPr>
            <w:tcW w:w="645" w:type="dxa"/>
            <w:vAlign w:val="center"/>
          </w:tcPr>
          <w:p w:rsidR="008913E8" w:rsidRPr="00520387" w:rsidRDefault="0062474C" w:rsidP="00520387">
            <w:pPr>
              <w:jc w:val="center"/>
            </w:pPr>
            <w:r>
              <w:t>370</w:t>
            </w:r>
          </w:p>
        </w:tc>
        <w:tc>
          <w:tcPr>
            <w:tcW w:w="645" w:type="dxa"/>
            <w:vAlign w:val="center"/>
          </w:tcPr>
          <w:p w:rsidR="008913E8" w:rsidRPr="00520387" w:rsidRDefault="0062474C" w:rsidP="00520387">
            <w:pPr>
              <w:jc w:val="center"/>
            </w:pPr>
            <w:r>
              <w:t>380</w:t>
            </w:r>
          </w:p>
        </w:tc>
        <w:tc>
          <w:tcPr>
            <w:tcW w:w="645" w:type="dxa"/>
            <w:vAlign w:val="center"/>
          </w:tcPr>
          <w:p w:rsidR="008913E8" w:rsidRPr="00520387" w:rsidRDefault="0062474C" w:rsidP="00520387">
            <w:pPr>
              <w:jc w:val="center"/>
            </w:pPr>
            <w:r>
              <w:t>370</w:t>
            </w:r>
          </w:p>
        </w:tc>
        <w:tc>
          <w:tcPr>
            <w:tcW w:w="645" w:type="dxa"/>
            <w:vAlign w:val="center"/>
          </w:tcPr>
          <w:p w:rsidR="008913E8" w:rsidRPr="00520387" w:rsidRDefault="0062474C" w:rsidP="00520387">
            <w:pPr>
              <w:jc w:val="center"/>
            </w:pPr>
            <w:r>
              <w:t>360</w:t>
            </w:r>
          </w:p>
        </w:tc>
        <w:tc>
          <w:tcPr>
            <w:tcW w:w="644" w:type="dxa"/>
            <w:vAlign w:val="center"/>
          </w:tcPr>
          <w:p w:rsidR="008913E8" w:rsidRPr="00520387" w:rsidRDefault="0062474C" w:rsidP="00520387">
            <w:pPr>
              <w:jc w:val="center"/>
            </w:pPr>
            <w:r>
              <w:t>360</w:t>
            </w:r>
          </w:p>
        </w:tc>
        <w:tc>
          <w:tcPr>
            <w:tcW w:w="645" w:type="dxa"/>
            <w:vAlign w:val="center"/>
          </w:tcPr>
          <w:p w:rsidR="008913E8" w:rsidRPr="00520387" w:rsidRDefault="0062474C" w:rsidP="00520387">
            <w:pPr>
              <w:jc w:val="center"/>
            </w:pPr>
            <w:r>
              <w:t>360</w:t>
            </w:r>
          </w:p>
        </w:tc>
        <w:tc>
          <w:tcPr>
            <w:tcW w:w="645" w:type="dxa"/>
            <w:vAlign w:val="center"/>
          </w:tcPr>
          <w:p w:rsidR="008913E8" w:rsidRPr="00520387" w:rsidRDefault="0062474C" w:rsidP="00520387">
            <w:pPr>
              <w:jc w:val="center"/>
            </w:pPr>
            <w:r>
              <w:t>370</w:t>
            </w:r>
          </w:p>
        </w:tc>
        <w:tc>
          <w:tcPr>
            <w:tcW w:w="645" w:type="dxa"/>
            <w:vAlign w:val="center"/>
          </w:tcPr>
          <w:p w:rsidR="008913E8" w:rsidRPr="00520387" w:rsidRDefault="0062474C" w:rsidP="00520387">
            <w:pPr>
              <w:jc w:val="center"/>
            </w:pPr>
            <w:r>
              <w:t>340</w:t>
            </w:r>
          </w:p>
        </w:tc>
        <w:tc>
          <w:tcPr>
            <w:tcW w:w="645" w:type="dxa"/>
            <w:vAlign w:val="center"/>
          </w:tcPr>
          <w:p w:rsidR="008913E8" w:rsidRPr="00520387" w:rsidRDefault="0062474C" w:rsidP="00520387">
            <w:pPr>
              <w:jc w:val="center"/>
            </w:pPr>
            <w:r>
              <w:t>300</w:t>
            </w:r>
          </w:p>
        </w:tc>
      </w:tr>
      <w:tr w:rsidR="0062474C" w:rsidTr="0062474C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2685" w:type="dxa"/>
          </w:tcPr>
          <w:p w:rsidR="0062474C" w:rsidRPr="00810907" w:rsidRDefault="0062474C" w:rsidP="008913E8">
            <w:pPr>
              <w:jc w:val="center"/>
              <w:rPr>
                <w:sz w:val="28"/>
                <w:szCs w:val="28"/>
              </w:rPr>
            </w:pPr>
            <w:r w:rsidRPr="00810907">
              <w:rPr>
                <w:sz w:val="28"/>
                <w:szCs w:val="28"/>
              </w:rPr>
              <w:t xml:space="preserve">Расчет силы света </w:t>
            </w:r>
          </w:p>
          <w:p w:rsidR="0062474C" w:rsidRPr="00810907" w:rsidRDefault="0062474C" w:rsidP="008913E8">
            <w:pPr>
              <w:jc w:val="center"/>
              <w:rPr>
                <w:sz w:val="28"/>
                <w:szCs w:val="28"/>
              </w:rPr>
            </w:pPr>
            <w:r w:rsidRPr="00810907">
              <w:rPr>
                <w:sz w:val="28"/>
                <w:szCs w:val="28"/>
              </w:rPr>
              <w:t>(при R =0,6м)</w:t>
            </w:r>
          </w:p>
        </w:tc>
        <w:tc>
          <w:tcPr>
            <w:tcW w:w="992" w:type="dxa"/>
          </w:tcPr>
          <w:p w:rsidR="0062474C" w:rsidRPr="00810907" w:rsidRDefault="0062474C" w:rsidP="008913E8">
            <w:pPr>
              <w:jc w:val="center"/>
              <w:rPr>
                <w:sz w:val="28"/>
                <w:szCs w:val="28"/>
              </w:rPr>
            </w:pPr>
            <w:r w:rsidRPr="00810907">
              <w:rPr>
                <w:sz w:val="28"/>
                <w:szCs w:val="28"/>
              </w:rPr>
              <w:t>I</w:t>
            </w:r>
            <w:r w:rsidRPr="00E23947">
              <w:rPr>
                <w:sz w:val="36"/>
                <w:szCs w:val="36"/>
                <w:vertAlign w:val="subscript"/>
              </w:rPr>
              <w:t>θ</w:t>
            </w:r>
            <w:r w:rsidRPr="00810907">
              <w:rPr>
                <w:sz w:val="28"/>
                <w:szCs w:val="28"/>
              </w:rPr>
              <w:t>, кд</w:t>
            </w:r>
          </w:p>
        </w:tc>
        <w:tc>
          <w:tcPr>
            <w:tcW w:w="644" w:type="dxa"/>
            <w:shd w:val="clear" w:color="auto" w:fill="CCCCCC"/>
            <w:vAlign w:val="center"/>
          </w:tcPr>
          <w:p w:rsidR="0062474C" w:rsidRDefault="0062474C" w:rsidP="00520387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fldChar w:fldCharType="begin"/>
            </w:r>
            <w:r>
              <w:rPr>
                <w:rFonts w:ascii="Arial CYR" w:hAnsi="Arial CYR" w:cs="Arial CYR"/>
                <w:sz w:val="20"/>
                <w:szCs w:val="20"/>
              </w:rPr>
              <w:instrText xml:space="preserve"> =C2*0,6*0,6 \# "0,0" </w:instrText>
            </w:r>
            <w:r>
              <w:rPr>
                <w:rFonts w:ascii="Arial CYR" w:hAnsi="Arial CYR" w:cs="Arial CYR"/>
                <w:sz w:val="20"/>
                <w:szCs w:val="20"/>
              </w:rPr>
              <w:fldChar w:fldCharType="separate"/>
            </w:r>
            <w:r>
              <w:rPr>
                <w:rFonts w:ascii="Arial CYR" w:hAnsi="Arial CYR" w:cs="Arial CYR"/>
                <w:noProof/>
                <w:sz w:val="20"/>
                <w:szCs w:val="20"/>
              </w:rPr>
              <w:t>126,0</w:t>
            </w:r>
            <w:r>
              <w:rPr>
                <w:rFonts w:ascii="Arial CYR" w:hAnsi="Arial CYR" w:cs="Arial CYR"/>
                <w:sz w:val="20"/>
                <w:szCs w:val="20"/>
              </w:rPr>
              <w:fldChar w:fldCharType="end"/>
            </w:r>
          </w:p>
        </w:tc>
        <w:tc>
          <w:tcPr>
            <w:tcW w:w="645" w:type="dxa"/>
            <w:shd w:val="clear" w:color="auto" w:fill="CCCCCC"/>
            <w:vAlign w:val="center"/>
          </w:tcPr>
          <w:p w:rsidR="0062474C" w:rsidRDefault="0062474C" w:rsidP="00870EF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fldChar w:fldCharType="begin"/>
            </w:r>
            <w:r>
              <w:rPr>
                <w:rFonts w:ascii="Arial CYR" w:hAnsi="Arial CYR" w:cs="Arial CYR"/>
                <w:sz w:val="20"/>
                <w:szCs w:val="20"/>
              </w:rPr>
              <w:instrText xml:space="preserve"> =D2*0,6*0,6 \# "0,0" </w:instrText>
            </w:r>
            <w:r>
              <w:rPr>
                <w:rFonts w:ascii="Arial CYR" w:hAnsi="Arial CYR" w:cs="Arial CYR"/>
                <w:sz w:val="20"/>
                <w:szCs w:val="20"/>
              </w:rPr>
              <w:fldChar w:fldCharType="separate"/>
            </w:r>
            <w:r>
              <w:rPr>
                <w:rFonts w:ascii="Arial CYR" w:hAnsi="Arial CYR" w:cs="Arial CYR"/>
                <w:noProof/>
                <w:sz w:val="20"/>
                <w:szCs w:val="20"/>
              </w:rPr>
              <w:t>133,2</w:t>
            </w:r>
            <w:r>
              <w:rPr>
                <w:rFonts w:ascii="Arial CYR" w:hAnsi="Arial CYR" w:cs="Arial CYR"/>
                <w:sz w:val="20"/>
                <w:szCs w:val="20"/>
              </w:rPr>
              <w:fldChar w:fldCharType="end"/>
            </w:r>
          </w:p>
        </w:tc>
        <w:tc>
          <w:tcPr>
            <w:tcW w:w="645" w:type="dxa"/>
            <w:shd w:val="clear" w:color="auto" w:fill="CCCCCC"/>
            <w:vAlign w:val="center"/>
          </w:tcPr>
          <w:p w:rsidR="0062474C" w:rsidRDefault="0062474C" w:rsidP="00870EF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fldChar w:fldCharType="begin"/>
            </w:r>
            <w:r>
              <w:rPr>
                <w:rFonts w:ascii="Arial CYR" w:hAnsi="Arial CYR" w:cs="Arial CYR"/>
                <w:sz w:val="20"/>
                <w:szCs w:val="20"/>
              </w:rPr>
              <w:instrText xml:space="preserve"> =E2*0,6*0,6 \# "0,0" </w:instrText>
            </w:r>
            <w:r>
              <w:rPr>
                <w:rFonts w:ascii="Arial CYR" w:hAnsi="Arial CYR" w:cs="Arial CYR"/>
                <w:sz w:val="20"/>
                <w:szCs w:val="20"/>
              </w:rPr>
              <w:fldChar w:fldCharType="separate"/>
            </w:r>
            <w:r>
              <w:rPr>
                <w:rFonts w:ascii="Arial CYR" w:hAnsi="Arial CYR" w:cs="Arial CYR"/>
                <w:noProof/>
                <w:sz w:val="20"/>
                <w:szCs w:val="20"/>
              </w:rPr>
              <w:t>136,8</w:t>
            </w:r>
            <w:r>
              <w:rPr>
                <w:rFonts w:ascii="Arial CYR" w:hAnsi="Arial CYR" w:cs="Arial CYR"/>
                <w:sz w:val="20"/>
                <w:szCs w:val="20"/>
              </w:rPr>
              <w:fldChar w:fldCharType="end"/>
            </w:r>
          </w:p>
        </w:tc>
        <w:tc>
          <w:tcPr>
            <w:tcW w:w="645" w:type="dxa"/>
            <w:shd w:val="clear" w:color="auto" w:fill="CCCCCC"/>
            <w:vAlign w:val="center"/>
          </w:tcPr>
          <w:p w:rsidR="0062474C" w:rsidRDefault="0062474C" w:rsidP="00870EF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fldChar w:fldCharType="begin"/>
            </w:r>
            <w:r>
              <w:rPr>
                <w:rFonts w:ascii="Arial CYR" w:hAnsi="Arial CYR" w:cs="Arial CYR"/>
                <w:sz w:val="20"/>
                <w:szCs w:val="20"/>
              </w:rPr>
              <w:instrText xml:space="preserve"> =F2*0,6*0,6 \# "0,0" </w:instrText>
            </w:r>
            <w:r>
              <w:rPr>
                <w:rFonts w:ascii="Arial CYR" w:hAnsi="Arial CYR" w:cs="Arial CYR"/>
                <w:sz w:val="20"/>
                <w:szCs w:val="20"/>
              </w:rPr>
              <w:fldChar w:fldCharType="separate"/>
            </w:r>
            <w:r>
              <w:rPr>
                <w:rFonts w:ascii="Arial CYR" w:hAnsi="Arial CYR" w:cs="Arial CYR"/>
                <w:noProof/>
                <w:sz w:val="20"/>
                <w:szCs w:val="20"/>
              </w:rPr>
              <w:t>133,2</w:t>
            </w:r>
            <w:r>
              <w:rPr>
                <w:rFonts w:ascii="Arial CYR" w:hAnsi="Arial CYR" w:cs="Arial CYR"/>
                <w:sz w:val="20"/>
                <w:szCs w:val="20"/>
              </w:rPr>
              <w:fldChar w:fldCharType="end"/>
            </w:r>
          </w:p>
        </w:tc>
        <w:tc>
          <w:tcPr>
            <w:tcW w:w="645" w:type="dxa"/>
            <w:shd w:val="clear" w:color="auto" w:fill="CCCCCC"/>
            <w:vAlign w:val="center"/>
          </w:tcPr>
          <w:p w:rsidR="0062474C" w:rsidRDefault="0062474C" w:rsidP="00870EF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fldChar w:fldCharType="begin"/>
            </w:r>
            <w:r>
              <w:rPr>
                <w:rFonts w:ascii="Arial CYR" w:hAnsi="Arial CYR" w:cs="Arial CYR"/>
                <w:sz w:val="20"/>
                <w:szCs w:val="20"/>
              </w:rPr>
              <w:instrText xml:space="preserve"> =G2*0,6*0,6 \# "0,0" </w:instrText>
            </w:r>
            <w:r>
              <w:rPr>
                <w:rFonts w:ascii="Arial CYR" w:hAnsi="Arial CYR" w:cs="Arial CYR"/>
                <w:sz w:val="20"/>
                <w:szCs w:val="20"/>
              </w:rPr>
              <w:fldChar w:fldCharType="separate"/>
            </w:r>
            <w:r>
              <w:rPr>
                <w:rFonts w:ascii="Arial CYR" w:hAnsi="Arial CYR" w:cs="Arial CYR"/>
                <w:noProof/>
                <w:sz w:val="20"/>
                <w:szCs w:val="20"/>
              </w:rPr>
              <w:t>129,6</w:t>
            </w:r>
            <w:r>
              <w:rPr>
                <w:rFonts w:ascii="Arial CYR" w:hAnsi="Arial CYR" w:cs="Arial CYR"/>
                <w:sz w:val="20"/>
                <w:szCs w:val="20"/>
              </w:rPr>
              <w:fldChar w:fldCharType="end"/>
            </w:r>
          </w:p>
        </w:tc>
        <w:tc>
          <w:tcPr>
            <w:tcW w:w="644" w:type="dxa"/>
            <w:shd w:val="clear" w:color="auto" w:fill="CCCCCC"/>
            <w:vAlign w:val="center"/>
          </w:tcPr>
          <w:p w:rsidR="0062474C" w:rsidRDefault="005067E2" w:rsidP="00870EF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fldChar w:fldCharType="begin"/>
            </w:r>
            <w:r>
              <w:rPr>
                <w:rFonts w:ascii="Arial CYR" w:hAnsi="Arial CYR" w:cs="Arial CYR"/>
                <w:sz w:val="20"/>
                <w:szCs w:val="20"/>
              </w:rPr>
              <w:instrText xml:space="preserve"> =H2*0,6*0,6 \# "0,0" </w:instrText>
            </w:r>
            <w:r>
              <w:rPr>
                <w:rFonts w:ascii="Arial CYR" w:hAnsi="Arial CYR" w:cs="Arial CYR"/>
                <w:sz w:val="20"/>
                <w:szCs w:val="20"/>
              </w:rPr>
              <w:fldChar w:fldCharType="separate"/>
            </w:r>
            <w:r>
              <w:rPr>
                <w:rFonts w:ascii="Arial CYR" w:hAnsi="Arial CYR" w:cs="Arial CYR"/>
                <w:noProof/>
                <w:sz w:val="20"/>
                <w:szCs w:val="20"/>
              </w:rPr>
              <w:t>129,6</w:t>
            </w:r>
            <w:r>
              <w:rPr>
                <w:rFonts w:ascii="Arial CYR" w:hAnsi="Arial CYR" w:cs="Arial CYR"/>
                <w:sz w:val="20"/>
                <w:szCs w:val="20"/>
              </w:rPr>
              <w:fldChar w:fldCharType="end"/>
            </w:r>
          </w:p>
        </w:tc>
        <w:tc>
          <w:tcPr>
            <w:tcW w:w="645" w:type="dxa"/>
            <w:shd w:val="clear" w:color="auto" w:fill="CCCCCC"/>
            <w:vAlign w:val="center"/>
          </w:tcPr>
          <w:p w:rsidR="0062474C" w:rsidRDefault="005067E2" w:rsidP="00870EF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fldChar w:fldCharType="begin"/>
            </w:r>
            <w:r>
              <w:rPr>
                <w:rFonts w:ascii="Arial CYR" w:hAnsi="Arial CYR" w:cs="Arial CYR"/>
                <w:sz w:val="20"/>
                <w:szCs w:val="20"/>
              </w:rPr>
              <w:instrText xml:space="preserve"> =I2*0,6*0,6 \# "0,0" </w:instrText>
            </w:r>
            <w:r>
              <w:rPr>
                <w:rFonts w:ascii="Arial CYR" w:hAnsi="Arial CYR" w:cs="Arial CYR"/>
                <w:sz w:val="20"/>
                <w:szCs w:val="20"/>
              </w:rPr>
              <w:fldChar w:fldCharType="separate"/>
            </w:r>
            <w:r>
              <w:rPr>
                <w:rFonts w:ascii="Arial CYR" w:hAnsi="Arial CYR" w:cs="Arial CYR"/>
                <w:noProof/>
                <w:sz w:val="20"/>
                <w:szCs w:val="20"/>
              </w:rPr>
              <w:t>129,6</w:t>
            </w:r>
            <w:r>
              <w:rPr>
                <w:rFonts w:ascii="Arial CYR" w:hAnsi="Arial CYR" w:cs="Arial CYR"/>
                <w:sz w:val="20"/>
                <w:szCs w:val="20"/>
              </w:rPr>
              <w:fldChar w:fldCharType="end"/>
            </w:r>
          </w:p>
        </w:tc>
        <w:tc>
          <w:tcPr>
            <w:tcW w:w="645" w:type="dxa"/>
            <w:shd w:val="clear" w:color="auto" w:fill="CCCCCC"/>
            <w:vAlign w:val="center"/>
          </w:tcPr>
          <w:p w:rsidR="0062474C" w:rsidRDefault="005067E2" w:rsidP="00870EF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fldChar w:fldCharType="begin"/>
            </w:r>
            <w:r>
              <w:rPr>
                <w:rFonts w:ascii="Arial CYR" w:hAnsi="Arial CYR" w:cs="Arial CYR"/>
                <w:sz w:val="20"/>
                <w:szCs w:val="20"/>
              </w:rPr>
              <w:instrText xml:space="preserve"> =J2*0,6*0,6 \# "0,0" </w:instrText>
            </w:r>
            <w:r>
              <w:rPr>
                <w:rFonts w:ascii="Arial CYR" w:hAnsi="Arial CYR" w:cs="Arial CYR"/>
                <w:sz w:val="20"/>
                <w:szCs w:val="20"/>
              </w:rPr>
              <w:fldChar w:fldCharType="separate"/>
            </w:r>
            <w:r>
              <w:rPr>
                <w:rFonts w:ascii="Arial CYR" w:hAnsi="Arial CYR" w:cs="Arial CYR"/>
                <w:noProof/>
                <w:sz w:val="20"/>
                <w:szCs w:val="20"/>
              </w:rPr>
              <w:t>133,2</w:t>
            </w:r>
            <w:r>
              <w:rPr>
                <w:rFonts w:ascii="Arial CYR" w:hAnsi="Arial CYR" w:cs="Arial CYR"/>
                <w:sz w:val="20"/>
                <w:szCs w:val="20"/>
              </w:rPr>
              <w:fldChar w:fldCharType="end"/>
            </w:r>
          </w:p>
        </w:tc>
        <w:tc>
          <w:tcPr>
            <w:tcW w:w="645" w:type="dxa"/>
            <w:shd w:val="clear" w:color="auto" w:fill="CCCCCC"/>
            <w:vAlign w:val="center"/>
          </w:tcPr>
          <w:p w:rsidR="0062474C" w:rsidRDefault="005067E2" w:rsidP="00870EF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fldChar w:fldCharType="begin"/>
            </w:r>
            <w:r>
              <w:rPr>
                <w:rFonts w:ascii="Arial CYR" w:hAnsi="Arial CYR" w:cs="Arial CYR"/>
                <w:sz w:val="20"/>
                <w:szCs w:val="20"/>
              </w:rPr>
              <w:instrText xml:space="preserve"> =K2*0,6*0,6 \# "0,0" </w:instrText>
            </w:r>
            <w:r>
              <w:rPr>
                <w:rFonts w:ascii="Arial CYR" w:hAnsi="Arial CYR" w:cs="Arial CYR"/>
                <w:sz w:val="20"/>
                <w:szCs w:val="20"/>
              </w:rPr>
              <w:fldChar w:fldCharType="separate"/>
            </w:r>
            <w:r>
              <w:rPr>
                <w:rFonts w:ascii="Arial CYR" w:hAnsi="Arial CYR" w:cs="Arial CYR"/>
                <w:noProof/>
                <w:sz w:val="20"/>
                <w:szCs w:val="20"/>
              </w:rPr>
              <w:t>122,4</w:t>
            </w:r>
            <w:r>
              <w:rPr>
                <w:rFonts w:ascii="Arial CYR" w:hAnsi="Arial CYR" w:cs="Arial CYR"/>
                <w:sz w:val="20"/>
                <w:szCs w:val="20"/>
              </w:rPr>
              <w:fldChar w:fldCharType="end"/>
            </w:r>
          </w:p>
        </w:tc>
        <w:tc>
          <w:tcPr>
            <w:tcW w:w="645" w:type="dxa"/>
            <w:shd w:val="clear" w:color="auto" w:fill="CCCCCC"/>
            <w:vAlign w:val="center"/>
          </w:tcPr>
          <w:p w:rsidR="0062474C" w:rsidRDefault="005067E2" w:rsidP="00870EF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fldChar w:fldCharType="begin"/>
            </w:r>
            <w:r>
              <w:rPr>
                <w:rFonts w:ascii="Arial CYR" w:hAnsi="Arial CYR" w:cs="Arial CYR"/>
                <w:sz w:val="20"/>
                <w:szCs w:val="20"/>
              </w:rPr>
              <w:instrText xml:space="preserve"> =L2*0,6*0,6 \# "0,0" </w:instrText>
            </w:r>
            <w:r>
              <w:rPr>
                <w:rFonts w:ascii="Arial CYR" w:hAnsi="Arial CYR" w:cs="Arial CYR"/>
                <w:sz w:val="20"/>
                <w:szCs w:val="20"/>
              </w:rPr>
              <w:fldChar w:fldCharType="separate"/>
            </w:r>
            <w:r>
              <w:rPr>
                <w:rFonts w:ascii="Arial CYR" w:hAnsi="Arial CYR" w:cs="Arial CYR"/>
                <w:noProof/>
                <w:sz w:val="20"/>
                <w:szCs w:val="20"/>
              </w:rPr>
              <w:t>108,0</w:t>
            </w:r>
            <w:r>
              <w:rPr>
                <w:rFonts w:ascii="Arial CYR" w:hAnsi="Arial CYR" w:cs="Arial CYR"/>
                <w:sz w:val="20"/>
                <w:szCs w:val="20"/>
              </w:rPr>
              <w:fldChar w:fldCharType="end"/>
            </w:r>
          </w:p>
        </w:tc>
      </w:tr>
    </w:tbl>
    <w:p w:rsidR="005067E2" w:rsidRDefault="005067E2" w:rsidP="00070837">
      <w:pPr>
        <w:jc w:val="center"/>
      </w:pPr>
    </w:p>
    <w:p w:rsidR="005067E2" w:rsidRDefault="005E79EF" w:rsidP="008F7FAD">
      <w:pPr>
        <w:ind w:left="-709"/>
        <w:jc w:val="center"/>
      </w:pPr>
      <w:r>
        <w:rPr>
          <w:noProof/>
        </w:rPr>
        <w:drawing>
          <wp:inline distT="0" distB="0" distL="0" distR="0">
            <wp:extent cx="6305550" cy="3200400"/>
            <wp:effectExtent l="19050" t="0" r="1905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8913E8" w:rsidRDefault="008913E8" w:rsidP="00070837">
      <w:pPr>
        <w:jc w:val="center"/>
      </w:pPr>
    </w:p>
    <w:p w:rsidR="008913E8" w:rsidRDefault="008913E8" w:rsidP="00070837">
      <w:pPr>
        <w:jc w:val="center"/>
      </w:pPr>
    </w:p>
    <w:p w:rsidR="008913E8" w:rsidRDefault="0034137C" w:rsidP="00070837">
      <w:pPr>
        <w:jc w:val="center"/>
      </w:pPr>
      <w:r>
        <w:t xml:space="preserve">Рисунок 1. </w:t>
      </w:r>
      <w:r w:rsidRPr="00810907">
        <w:rPr>
          <w:sz w:val="28"/>
          <w:szCs w:val="28"/>
        </w:rPr>
        <w:t>I</w:t>
      </w:r>
      <w:r w:rsidRPr="00E23947">
        <w:rPr>
          <w:sz w:val="36"/>
          <w:szCs w:val="36"/>
          <w:vertAlign w:val="subscript"/>
        </w:rPr>
        <w:t>θ</w:t>
      </w:r>
      <w:r w:rsidRPr="00810907">
        <w:rPr>
          <w:sz w:val="28"/>
          <w:szCs w:val="28"/>
          <w:vertAlign w:val="subscript"/>
        </w:rPr>
        <w:t xml:space="preserve"> </w:t>
      </w:r>
      <w:r w:rsidRPr="00810907">
        <w:rPr>
          <w:sz w:val="28"/>
          <w:szCs w:val="28"/>
        </w:rPr>
        <w:t xml:space="preserve">= </w:t>
      </w:r>
      <w:r w:rsidRPr="00810907">
        <w:rPr>
          <w:i/>
          <w:sz w:val="28"/>
          <w:szCs w:val="28"/>
          <w:lang w:val="en-US"/>
        </w:rPr>
        <w:t>f</w:t>
      </w:r>
      <w:r w:rsidRPr="00810907">
        <w:rPr>
          <w:i/>
          <w:sz w:val="28"/>
          <w:szCs w:val="28"/>
        </w:rPr>
        <w:t xml:space="preserve"> </w:t>
      </w:r>
      <w:r w:rsidRPr="00810907">
        <w:rPr>
          <w:sz w:val="28"/>
          <w:szCs w:val="28"/>
        </w:rPr>
        <w:t>(θ) в полярной системе координат</w:t>
      </w:r>
    </w:p>
    <w:p w:rsidR="008913E8" w:rsidRDefault="008913E8" w:rsidP="00070837">
      <w:pPr>
        <w:jc w:val="center"/>
      </w:pPr>
    </w:p>
    <w:p w:rsidR="008913E8" w:rsidRDefault="008913E8" w:rsidP="00070837">
      <w:pPr>
        <w:jc w:val="center"/>
      </w:pPr>
    </w:p>
    <w:p w:rsidR="008913E8" w:rsidRDefault="008913E8" w:rsidP="00070837">
      <w:pPr>
        <w:jc w:val="center"/>
      </w:pPr>
    </w:p>
    <w:p w:rsidR="008913E8" w:rsidRDefault="00014FB9" w:rsidP="00070837">
      <w:pPr>
        <w:jc w:val="center"/>
        <w:rPr>
          <w:lang w:val="en-US"/>
        </w:rPr>
      </w:pPr>
      <w:r>
        <w:br w:type="page"/>
      </w:r>
      <w:r w:rsidR="008913E8" w:rsidRPr="008913E8">
        <w:lastRenderedPageBreak/>
        <w:t>6. Результаты исследования освещенности рабочей поверхности в зав</w:t>
      </w:r>
      <w:r w:rsidR="008913E8" w:rsidRPr="008913E8">
        <w:t>и</w:t>
      </w:r>
      <w:r w:rsidR="008913E8" w:rsidRPr="008913E8">
        <w:t>симости от угла ее наклона</w:t>
      </w:r>
      <w:r w:rsidR="008913E8">
        <w:t>:</w:t>
      </w:r>
    </w:p>
    <w:p w:rsidR="00A73D07" w:rsidRPr="00A73D07" w:rsidRDefault="00A73D07" w:rsidP="00070837">
      <w:pPr>
        <w:jc w:val="center"/>
        <w:rPr>
          <w:lang w:val="en-US"/>
        </w:rPr>
      </w:pPr>
    </w:p>
    <w:tbl>
      <w:tblPr>
        <w:tblpPr w:leftFromText="180" w:rightFromText="180" w:vertAnchor="text" w:horzAnchor="margin" w:tblpXSpec="center" w:tblpY="170"/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13"/>
        <w:gridCol w:w="851"/>
        <w:gridCol w:w="706"/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</w:tblGrid>
      <w:tr w:rsidR="00A73D07" w:rsidTr="00A73D0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13" w:type="dxa"/>
          </w:tcPr>
          <w:p w:rsidR="004C0589" w:rsidRPr="00F72F4F" w:rsidRDefault="004C0589" w:rsidP="004C0589">
            <w:pPr>
              <w:jc w:val="center"/>
            </w:pPr>
          </w:p>
          <w:p w:rsidR="004C0589" w:rsidRPr="00F72F4F" w:rsidRDefault="004C0589" w:rsidP="004C0589">
            <w:pPr>
              <w:jc w:val="center"/>
            </w:pPr>
            <w:r w:rsidRPr="00F72F4F">
              <w:t>Угол наклона плоскости</w:t>
            </w:r>
          </w:p>
          <w:p w:rsidR="004C0589" w:rsidRPr="00F72F4F" w:rsidRDefault="004C0589" w:rsidP="004C0589">
            <w:pPr>
              <w:jc w:val="center"/>
            </w:pPr>
          </w:p>
        </w:tc>
        <w:tc>
          <w:tcPr>
            <w:tcW w:w="851" w:type="dxa"/>
          </w:tcPr>
          <w:p w:rsidR="004C0589" w:rsidRPr="00F72F4F" w:rsidRDefault="004C0589" w:rsidP="004C0589">
            <w:pPr>
              <w:jc w:val="center"/>
            </w:pPr>
          </w:p>
          <w:p w:rsidR="004C0589" w:rsidRPr="00F72F4F" w:rsidRDefault="004C0589" w:rsidP="004C0589">
            <w:pPr>
              <w:jc w:val="center"/>
            </w:pPr>
            <w:r w:rsidRPr="00F72F4F">
              <w:t>α, град</w:t>
            </w:r>
          </w:p>
        </w:tc>
        <w:tc>
          <w:tcPr>
            <w:tcW w:w="706" w:type="dxa"/>
            <w:vAlign w:val="center"/>
          </w:tcPr>
          <w:p w:rsidR="004C0589" w:rsidRPr="00F72F4F" w:rsidRDefault="004C0589" w:rsidP="00A73D07">
            <w:pPr>
              <w:jc w:val="center"/>
            </w:pPr>
            <w:r w:rsidRPr="00F72F4F">
              <w:t>0</w:t>
            </w:r>
          </w:p>
        </w:tc>
        <w:tc>
          <w:tcPr>
            <w:tcW w:w="707" w:type="dxa"/>
            <w:vAlign w:val="center"/>
          </w:tcPr>
          <w:p w:rsidR="004C0589" w:rsidRPr="00F72F4F" w:rsidRDefault="004C0589" w:rsidP="00A73D07">
            <w:pPr>
              <w:jc w:val="center"/>
            </w:pPr>
            <w:r w:rsidRPr="00F72F4F">
              <w:t>10</w:t>
            </w:r>
          </w:p>
        </w:tc>
        <w:tc>
          <w:tcPr>
            <w:tcW w:w="707" w:type="dxa"/>
            <w:vAlign w:val="center"/>
          </w:tcPr>
          <w:p w:rsidR="004C0589" w:rsidRPr="00F72F4F" w:rsidRDefault="004C0589" w:rsidP="00A73D07">
            <w:pPr>
              <w:jc w:val="center"/>
            </w:pPr>
            <w:r w:rsidRPr="00F72F4F">
              <w:t>20</w:t>
            </w:r>
          </w:p>
        </w:tc>
        <w:tc>
          <w:tcPr>
            <w:tcW w:w="707" w:type="dxa"/>
            <w:vAlign w:val="center"/>
          </w:tcPr>
          <w:p w:rsidR="004C0589" w:rsidRPr="00F72F4F" w:rsidRDefault="004C0589" w:rsidP="00A73D07">
            <w:pPr>
              <w:jc w:val="center"/>
            </w:pPr>
            <w:r w:rsidRPr="00F72F4F">
              <w:t>30</w:t>
            </w:r>
          </w:p>
        </w:tc>
        <w:tc>
          <w:tcPr>
            <w:tcW w:w="707" w:type="dxa"/>
            <w:vAlign w:val="center"/>
          </w:tcPr>
          <w:p w:rsidR="004C0589" w:rsidRPr="00F72F4F" w:rsidRDefault="004C0589" w:rsidP="00A73D07">
            <w:pPr>
              <w:jc w:val="center"/>
            </w:pPr>
            <w:r w:rsidRPr="00F72F4F">
              <w:t>40</w:t>
            </w:r>
          </w:p>
        </w:tc>
        <w:tc>
          <w:tcPr>
            <w:tcW w:w="707" w:type="dxa"/>
            <w:vAlign w:val="center"/>
          </w:tcPr>
          <w:p w:rsidR="004C0589" w:rsidRPr="00F72F4F" w:rsidRDefault="004C0589" w:rsidP="00A73D07">
            <w:pPr>
              <w:jc w:val="center"/>
            </w:pPr>
            <w:r w:rsidRPr="00F72F4F">
              <w:t>50</w:t>
            </w:r>
          </w:p>
        </w:tc>
        <w:tc>
          <w:tcPr>
            <w:tcW w:w="707" w:type="dxa"/>
            <w:vAlign w:val="center"/>
          </w:tcPr>
          <w:p w:rsidR="004C0589" w:rsidRPr="00F72F4F" w:rsidRDefault="004C0589" w:rsidP="00A73D07">
            <w:pPr>
              <w:jc w:val="center"/>
            </w:pPr>
            <w:r w:rsidRPr="00F72F4F">
              <w:t>60</w:t>
            </w:r>
          </w:p>
        </w:tc>
        <w:tc>
          <w:tcPr>
            <w:tcW w:w="707" w:type="dxa"/>
            <w:vAlign w:val="center"/>
          </w:tcPr>
          <w:p w:rsidR="004C0589" w:rsidRPr="00F72F4F" w:rsidRDefault="004C0589" w:rsidP="00A73D07">
            <w:pPr>
              <w:jc w:val="center"/>
            </w:pPr>
            <w:r w:rsidRPr="00F72F4F">
              <w:t>70</w:t>
            </w:r>
          </w:p>
        </w:tc>
        <w:tc>
          <w:tcPr>
            <w:tcW w:w="707" w:type="dxa"/>
            <w:vAlign w:val="center"/>
          </w:tcPr>
          <w:p w:rsidR="004C0589" w:rsidRPr="00F72F4F" w:rsidRDefault="004C0589" w:rsidP="00A73D07">
            <w:pPr>
              <w:jc w:val="center"/>
            </w:pPr>
            <w:r w:rsidRPr="00F72F4F">
              <w:t>80</w:t>
            </w:r>
          </w:p>
        </w:tc>
        <w:tc>
          <w:tcPr>
            <w:tcW w:w="707" w:type="dxa"/>
            <w:vAlign w:val="center"/>
          </w:tcPr>
          <w:p w:rsidR="004C0589" w:rsidRPr="00F72F4F" w:rsidRDefault="004C0589" w:rsidP="00A73D07">
            <w:pPr>
              <w:jc w:val="center"/>
            </w:pPr>
            <w:r w:rsidRPr="00F72F4F">
              <w:t>90</w:t>
            </w:r>
          </w:p>
        </w:tc>
      </w:tr>
      <w:tr w:rsidR="00A73D07" w:rsidTr="00A73D07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4C0589" w:rsidRPr="00F72F4F" w:rsidRDefault="004C0589" w:rsidP="004C0589">
            <w:pPr>
              <w:jc w:val="center"/>
            </w:pPr>
            <w:r w:rsidRPr="00F72F4F">
              <w:t>Результат измерения</w:t>
            </w:r>
          </w:p>
          <w:p w:rsidR="004C0589" w:rsidRPr="00F72F4F" w:rsidRDefault="004C0589" w:rsidP="004C0589">
            <w:pPr>
              <w:jc w:val="center"/>
            </w:pPr>
            <w:r w:rsidRPr="00F72F4F">
              <w:t>освещенности</w:t>
            </w:r>
          </w:p>
        </w:tc>
        <w:tc>
          <w:tcPr>
            <w:tcW w:w="851" w:type="dxa"/>
          </w:tcPr>
          <w:p w:rsidR="004C0589" w:rsidRPr="00F72F4F" w:rsidRDefault="004C0589" w:rsidP="004C0589">
            <w:pPr>
              <w:jc w:val="center"/>
            </w:pPr>
            <w:r w:rsidRPr="00F72F4F">
              <w:t>Е</w:t>
            </w:r>
            <w:r w:rsidRPr="00F72F4F">
              <w:rPr>
                <w:vertAlign w:val="subscript"/>
              </w:rPr>
              <w:t>α эксп</w:t>
            </w:r>
            <w:proofErr w:type="gramStart"/>
            <w:r w:rsidRPr="00F72F4F">
              <w:rPr>
                <w:vertAlign w:val="subscript"/>
              </w:rPr>
              <w:t xml:space="preserve"> </w:t>
            </w:r>
            <w:r w:rsidRPr="00F72F4F">
              <w:t>,</w:t>
            </w:r>
            <w:proofErr w:type="gramEnd"/>
            <w:r w:rsidRPr="00F72F4F">
              <w:t xml:space="preserve"> лк</w:t>
            </w:r>
          </w:p>
        </w:tc>
        <w:tc>
          <w:tcPr>
            <w:tcW w:w="706" w:type="dxa"/>
            <w:vAlign w:val="center"/>
          </w:tcPr>
          <w:p w:rsidR="004C0589" w:rsidRPr="00F72F4F" w:rsidRDefault="00F72F4F" w:rsidP="00A73D07">
            <w:pPr>
              <w:jc w:val="center"/>
            </w:pPr>
            <w:r w:rsidRPr="00F72F4F">
              <w:t>310</w:t>
            </w:r>
          </w:p>
        </w:tc>
        <w:tc>
          <w:tcPr>
            <w:tcW w:w="707" w:type="dxa"/>
            <w:vAlign w:val="center"/>
          </w:tcPr>
          <w:p w:rsidR="004C0589" w:rsidRPr="00F72F4F" w:rsidRDefault="00F72F4F" w:rsidP="00A73D07">
            <w:pPr>
              <w:jc w:val="center"/>
            </w:pPr>
            <w:r w:rsidRPr="00F72F4F">
              <w:t>300</w:t>
            </w:r>
          </w:p>
        </w:tc>
        <w:tc>
          <w:tcPr>
            <w:tcW w:w="707" w:type="dxa"/>
            <w:vAlign w:val="center"/>
          </w:tcPr>
          <w:p w:rsidR="004C0589" w:rsidRPr="00F72F4F" w:rsidRDefault="00F72F4F" w:rsidP="00A73D07">
            <w:pPr>
              <w:jc w:val="center"/>
            </w:pPr>
            <w:r w:rsidRPr="00F72F4F">
              <w:t>280</w:t>
            </w:r>
          </w:p>
        </w:tc>
        <w:tc>
          <w:tcPr>
            <w:tcW w:w="707" w:type="dxa"/>
            <w:vAlign w:val="center"/>
          </w:tcPr>
          <w:p w:rsidR="004C0589" w:rsidRPr="00F72F4F" w:rsidRDefault="00F72F4F" w:rsidP="00A73D07">
            <w:pPr>
              <w:jc w:val="center"/>
            </w:pPr>
            <w:r w:rsidRPr="00F72F4F">
              <w:t>250</w:t>
            </w:r>
          </w:p>
        </w:tc>
        <w:tc>
          <w:tcPr>
            <w:tcW w:w="707" w:type="dxa"/>
            <w:vAlign w:val="center"/>
          </w:tcPr>
          <w:p w:rsidR="004C0589" w:rsidRPr="00F72F4F" w:rsidRDefault="00F72F4F" w:rsidP="00A73D07">
            <w:pPr>
              <w:jc w:val="center"/>
            </w:pPr>
            <w:r w:rsidRPr="00F72F4F">
              <w:t>220</w:t>
            </w:r>
          </w:p>
        </w:tc>
        <w:tc>
          <w:tcPr>
            <w:tcW w:w="707" w:type="dxa"/>
            <w:vAlign w:val="center"/>
          </w:tcPr>
          <w:p w:rsidR="004C0589" w:rsidRPr="00F72F4F" w:rsidRDefault="00F72F4F" w:rsidP="00A73D07">
            <w:pPr>
              <w:jc w:val="center"/>
            </w:pPr>
            <w:r w:rsidRPr="00F72F4F">
              <w:t>190</w:t>
            </w:r>
          </w:p>
        </w:tc>
        <w:tc>
          <w:tcPr>
            <w:tcW w:w="707" w:type="dxa"/>
            <w:vAlign w:val="center"/>
          </w:tcPr>
          <w:p w:rsidR="004C0589" w:rsidRPr="00F72F4F" w:rsidRDefault="00F72F4F" w:rsidP="00A73D07">
            <w:pPr>
              <w:jc w:val="center"/>
            </w:pPr>
            <w:r w:rsidRPr="00F72F4F">
              <w:t>160</w:t>
            </w:r>
          </w:p>
        </w:tc>
        <w:tc>
          <w:tcPr>
            <w:tcW w:w="707" w:type="dxa"/>
            <w:vAlign w:val="center"/>
          </w:tcPr>
          <w:p w:rsidR="004C0589" w:rsidRPr="00F72F4F" w:rsidRDefault="00F72F4F" w:rsidP="00A73D07">
            <w:pPr>
              <w:jc w:val="center"/>
            </w:pPr>
            <w:r w:rsidRPr="00F72F4F">
              <w:t>130</w:t>
            </w:r>
          </w:p>
        </w:tc>
        <w:tc>
          <w:tcPr>
            <w:tcW w:w="707" w:type="dxa"/>
            <w:vAlign w:val="center"/>
          </w:tcPr>
          <w:p w:rsidR="004C0589" w:rsidRPr="00F72F4F" w:rsidRDefault="00F72F4F" w:rsidP="00A73D07">
            <w:pPr>
              <w:jc w:val="center"/>
            </w:pPr>
            <w:r w:rsidRPr="00F72F4F">
              <w:t>100</w:t>
            </w:r>
          </w:p>
        </w:tc>
        <w:tc>
          <w:tcPr>
            <w:tcW w:w="707" w:type="dxa"/>
            <w:vAlign w:val="center"/>
          </w:tcPr>
          <w:p w:rsidR="004C0589" w:rsidRPr="00F72F4F" w:rsidRDefault="00F72F4F" w:rsidP="00A73D07">
            <w:pPr>
              <w:jc w:val="center"/>
            </w:pPr>
            <w:r w:rsidRPr="00F72F4F">
              <w:t>90</w:t>
            </w:r>
          </w:p>
        </w:tc>
      </w:tr>
      <w:tr w:rsidR="00A73D07" w:rsidTr="00A73D07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F72F4F" w:rsidRPr="00F72F4F" w:rsidRDefault="00F72F4F" w:rsidP="004C0589">
            <w:pPr>
              <w:jc w:val="center"/>
            </w:pPr>
            <w:r w:rsidRPr="00F72F4F">
              <w:t xml:space="preserve">Результат расчета </w:t>
            </w:r>
          </w:p>
          <w:p w:rsidR="00F72F4F" w:rsidRPr="00F72F4F" w:rsidRDefault="00F72F4F" w:rsidP="004C0589">
            <w:pPr>
              <w:jc w:val="center"/>
            </w:pPr>
            <w:r w:rsidRPr="00F72F4F">
              <w:t>освещенн</w:t>
            </w:r>
            <w:r w:rsidRPr="00F72F4F">
              <w:t>о</w:t>
            </w:r>
            <w:r w:rsidRPr="00F72F4F">
              <w:t>сти</w:t>
            </w:r>
          </w:p>
        </w:tc>
        <w:tc>
          <w:tcPr>
            <w:tcW w:w="851" w:type="dxa"/>
          </w:tcPr>
          <w:p w:rsidR="00F72F4F" w:rsidRPr="00F72F4F" w:rsidRDefault="00F72F4F" w:rsidP="004C0589">
            <w:pPr>
              <w:jc w:val="center"/>
            </w:pPr>
            <w:r w:rsidRPr="00F72F4F">
              <w:t xml:space="preserve"> Е</w:t>
            </w:r>
            <w:r w:rsidRPr="00F72F4F">
              <w:rPr>
                <w:vertAlign w:val="subscript"/>
              </w:rPr>
              <w:t>α расч</w:t>
            </w:r>
            <w:r w:rsidRPr="00F72F4F">
              <w:t>, лк</w:t>
            </w:r>
          </w:p>
          <w:p w:rsidR="00F72F4F" w:rsidRPr="00F72F4F" w:rsidRDefault="00F72F4F" w:rsidP="004C0589">
            <w:pPr>
              <w:jc w:val="center"/>
            </w:pPr>
          </w:p>
        </w:tc>
        <w:tc>
          <w:tcPr>
            <w:tcW w:w="706" w:type="dxa"/>
            <w:shd w:val="clear" w:color="auto" w:fill="CCCCCC"/>
            <w:vAlign w:val="center"/>
          </w:tcPr>
          <w:p w:rsidR="00F72F4F" w:rsidRPr="00F72F4F" w:rsidRDefault="00F72F4F" w:rsidP="00A73D07">
            <w:pPr>
              <w:jc w:val="center"/>
              <w:rPr>
                <w:noProof/>
              </w:rPr>
            </w:pPr>
            <w:r w:rsidRPr="00F72F4F">
              <w:rPr>
                <w:noProof/>
              </w:rPr>
              <w:t>310,0</w:t>
            </w:r>
          </w:p>
        </w:tc>
        <w:tc>
          <w:tcPr>
            <w:tcW w:w="707" w:type="dxa"/>
            <w:shd w:val="clear" w:color="auto" w:fill="CCCCCC"/>
            <w:vAlign w:val="center"/>
          </w:tcPr>
          <w:p w:rsidR="00F72F4F" w:rsidRPr="00F72F4F" w:rsidRDefault="00F72F4F" w:rsidP="00A73D07">
            <w:pPr>
              <w:jc w:val="center"/>
              <w:rPr>
                <w:noProof/>
              </w:rPr>
            </w:pPr>
            <w:r w:rsidRPr="00F72F4F">
              <w:rPr>
                <w:noProof/>
              </w:rPr>
              <w:t>295,4</w:t>
            </w:r>
          </w:p>
        </w:tc>
        <w:tc>
          <w:tcPr>
            <w:tcW w:w="707" w:type="dxa"/>
            <w:shd w:val="clear" w:color="auto" w:fill="CCCCCC"/>
            <w:vAlign w:val="center"/>
          </w:tcPr>
          <w:p w:rsidR="00F72F4F" w:rsidRPr="00F72F4F" w:rsidRDefault="00F72F4F" w:rsidP="00A73D07">
            <w:pPr>
              <w:jc w:val="center"/>
              <w:rPr>
                <w:noProof/>
              </w:rPr>
            </w:pPr>
            <w:r w:rsidRPr="00F72F4F">
              <w:rPr>
                <w:noProof/>
              </w:rPr>
              <w:t>263,1</w:t>
            </w:r>
          </w:p>
        </w:tc>
        <w:tc>
          <w:tcPr>
            <w:tcW w:w="707" w:type="dxa"/>
            <w:shd w:val="clear" w:color="auto" w:fill="CCCCCC"/>
            <w:vAlign w:val="center"/>
          </w:tcPr>
          <w:p w:rsidR="00F72F4F" w:rsidRPr="00F72F4F" w:rsidRDefault="00F72F4F" w:rsidP="00A73D07">
            <w:pPr>
              <w:jc w:val="center"/>
              <w:rPr>
                <w:noProof/>
              </w:rPr>
            </w:pPr>
            <w:r w:rsidRPr="00F72F4F">
              <w:rPr>
                <w:noProof/>
              </w:rPr>
              <w:t>216,5</w:t>
            </w:r>
          </w:p>
        </w:tc>
        <w:tc>
          <w:tcPr>
            <w:tcW w:w="707" w:type="dxa"/>
            <w:shd w:val="clear" w:color="auto" w:fill="CCCCCC"/>
            <w:vAlign w:val="center"/>
          </w:tcPr>
          <w:p w:rsidR="00F72F4F" w:rsidRPr="00F72F4F" w:rsidRDefault="00F72F4F" w:rsidP="00A73D07">
            <w:pPr>
              <w:jc w:val="center"/>
              <w:rPr>
                <w:noProof/>
              </w:rPr>
            </w:pPr>
            <w:r w:rsidRPr="00F72F4F">
              <w:rPr>
                <w:noProof/>
              </w:rPr>
              <w:t>168,5</w:t>
            </w:r>
          </w:p>
        </w:tc>
        <w:tc>
          <w:tcPr>
            <w:tcW w:w="707" w:type="dxa"/>
            <w:shd w:val="clear" w:color="auto" w:fill="CCCCCC"/>
            <w:vAlign w:val="center"/>
          </w:tcPr>
          <w:p w:rsidR="00F72F4F" w:rsidRPr="00F72F4F" w:rsidRDefault="00F72F4F" w:rsidP="00A73D07">
            <w:pPr>
              <w:jc w:val="center"/>
              <w:rPr>
                <w:noProof/>
              </w:rPr>
            </w:pPr>
            <w:r w:rsidRPr="00F72F4F">
              <w:rPr>
                <w:noProof/>
              </w:rPr>
              <w:t>122,1</w:t>
            </w:r>
          </w:p>
        </w:tc>
        <w:tc>
          <w:tcPr>
            <w:tcW w:w="707" w:type="dxa"/>
            <w:shd w:val="clear" w:color="auto" w:fill="CCCCCC"/>
            <w:vAlign w:val="center"/>
          </w:tcPr>
          <w:p w:rsidR="00F72F4F" w:rsidRPr="00F72F4F" w:rsidRDefault="00F72F4F" w:rsidP="00A73D07">
            <w:pPr>
              <w:jc w:val="center"/>
              <w:rPr>
                <w:noProof/>
              </w:rPr>
            </w:pPr>
            <w:r w:rsidRPr="00F72F4F">
              <w:rPr>
                <w:noProof/>
              </w:rPr>
              <w:t>80,0</w:t>
            </w:r>
          </w:p>
        </w:tc>
        <w:tc>
          <w:tcPr>
            <w:tcW w:w="707" w:type="dxa"/>
            <w:shd w:val="clear" w:color="auto" w:fill="CCCCCC"/>
            <w:vAlign w:val="center"/>
          </w:tcPr>
          <w:p w:rsidR="00F72F4F" w:rsidRPr="00F72F4F" w:rsidRDefault="00F72F4F" w:rsidP="00A73D07">
            <w:pPr>
              <w:jc w:val="center"/>
              <w:rPr>
                <w:noProof/>
              </w:rPr>
            </w:pPr>
            <w:r w:rsidRPr="00F72F4F">
              <w:rPr>
                <w:noProof/>
              </w:rPr>
              <w:t>44,5</w:t>
            </w:r>
          </w:p>
        </w:tc>
        <w:tc>
          <w:tcPr>
            <w:tcW w:w="707" w:type="dxa"/>
            <w:shd w:val="clear" w:color="auto" w:fill="CCCCCC"/>
            <w:vAlign w:val="center"/>
          </w:tcPr>
          <w:p w:rsidR="00F72F4F" w:rsidRPr="00F72F4F" w:rsidRDefault="00F72F4F" w:rsidP="00A73D07">
            <w:pPr>
              <w:jc w:val="center"/>
              <w:rPr>
                <w:noProof/>
              </w:rPr>
            </w:pPr>
            <w:r w:rsidRPr="00F72F4F">
              <w:rPr>
                <w:noProof/>
              </w:rPr>
              <w:t>17,4</w:t>
            </w:r>
          </w:p>
        </w:tc>
        <w:tc>
          <w:tcPr>
            <w:tcW w:w="707" w:type="dxa"/>
            <w:shd w:val="clear" w:color="auto" w:fill="CCCCCC"/>
            <w:vAlign w:val="center"/>
          </w:tcPr>
          <w:p w:rsidR="00F72F4F" w:rsidRPr="00F72F4F" w:rsidRDefault="00F72F4F" w:rsidP="00A73D07">
            <w:pPr>
              <w:jc w:val="center"/>
              <w:rPr>
                <w:noProof/>
              </w:rPr>
            </w:pPr>
            <w:r w:rsidRPr="00F72F4F">
              <w:rPr>
                <w:noProof/>
              </w:rPr>
              <w:t>0,0</w:t>
            </w:r>
          </w:p>
        </w:tc>
      </w:tr>
    </w:tbl>
    <w:p w:rsidR="008913E8" w:rsidRDefault="008913E8" w:rsidP="00070837">
      <w:pPr>
        <w:jc w:val="center"/>
      </w:pPr>
    </w:p>
    <w:p w:rsidR="0034137C" w:rsidRDefault="0034137C" w:rsidP="00070837">
      <w:pPr>
        <w:jc w:val="center"/>
      </w:pPr>
    </w:p>
    <w:p w:rsidR="0034137C" w:rsidRDefault="00A73D07" w:rsidP="00070837">
      <w:pPr>
        <w:jc w:val="center"/>
      </w:pPr>
      <w:r>
        <w:rPr>
          <w:noProof/>
        </w:rPr>
        <w:drawing>
          <wp:inline distT="0" distB="0" distL="0" distR="0">
            <wp:extent cx="6048375" cy="3200400"/>
            <wp:effectExtent l="19050" t="0" r="9525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014FB9" w:rsidRPr="00014FB9" w:rsidRDefault="00014FB9" w:rsidP="00070837">
      <w:pPr>
        <w:jc w:val="center"/>
      </w:pPr>
    </w:p>
    <w:p w:rsidR="008913E8" w:rsidRDefault="0034137C" w:rsidP="00070837">
      <w:pPr>
        <w:jc w:val="center"/>
      </w:pPr>
      <w:r>
        <w:t xml:space="preserve">Рисунок 2. </w:t>
      </w:r>
      <w:r w:rsidRPr="0013391B">
        <w:rPr>
          <w:spacing w:val="-8"/>
          <w:sz w:val="28"/>
          <w:szCs w:val="28"/>
        </w:rPr>
        <w:t>Зависимости</w:t>
      </w:r>
      <w:proofErr w:type="gramStart"/>
      <w:r w:rsidRPr="0013391B">
        <w:rPr>
          <w:spacing w:val="-8"/>
          <w:sz w:val="28"/>
          <w:szCs w:val="28"/>
        </w:rPr>
        <w:t xml:space="preserve"> Е</w:t>
      </w:r>
      <w:proofErr w:type="gramEnd"/>
      <w:r w:rsidRPr="003377DF">
        <w:rPr>
          <w:spacing w:val="-8"/>
          <w:sz w:val="36"/>
          <w:szCs w:val="36"/>
          <w:vertAlign w:val="subscript"/>
        </w:rPr>
        <w:t>α</w:t>
      </w:r>
      <w:r w:rsidRPr="0013391B">
        <w:rPr>
          <w:spacing w:val="-8"/>
          <w:sz w:val="28"/>
          <w:szCs w:val="28"/>
          <w:vertAlign w:val="subscript"/>
        </w:rPr>
        <w:t xml:space="preserve"> </w:t>
      </w:r>
      <w:r w:rsidRPr="0013391B">
        <w:rPr>
          <w:spacing w:val="-8"/>
          <w:sz w:val="28"/>
          <w:szCs w:val="28"/>
        </w:rPr>
        <w:t xml:space="preserve">= </w:t>
      </w:r>
      <w:r w:rsidRPr="0013391B">
        <w:rPr>
          <w:i/>
          <w:spacing w:val="-8"/>
          <w:sz w:val="28"/>
          <w:szCs w:val="28"/>
          <w:lang w:val="en-US"/>
        </w:rPr>
        <w:t>f</w:t>
      </w:r>
      <w:r w:rsidRPr="0013391B">
        <w:rPr>
          <w:i/>
          <w:spacing w:val="-8"/>
          <w:sz w:val="28"/>
          <w:szCs w:val="28"/>
        </w:rPr>
        <w:t xml:space="preserve"> </w:t>
      </w:r>
      <w:r w:rsidRPr="0013391B">
        <w:rPr>
          <w:spacing w:val="-8"/>
          <w:sz w:val="28"/>
          <w:szCs w:val="28"/>
        </w:rPr>
        <w:t>(α)</w:t>
      </w:r>
    </w:p>
    <w:p w:rsidR="008913E8" w:rsidRPr="008913E8" w:rsidRDefault="00014FB9" w:rsidP="00070837">
      <w:pPr>
        <w:jc w:val="center"/>
      </w:pPr>
      <w:r>
        <w:br w:type="page"/>
      </w:r>
      <w:r w:rsidR="008913E8" w:rsidRPr="008913E8">
        <w:lastRenderedPageBreak/>
        <w:t>7. Результаты исследования спектральной характеристики</w:t>
      </w:r>
      <w:r w:rsidR="008913E8">
        <w:t>:</w:t>
      </w:r>
    </w:p>
    <w:p w:rsidR="00070837" w:rsidRDefault="00070837" w:rsidP="00070837">
      <w:pPr>
        <w:jc w:val="center"/>
        <w:rPr>
          <w:sz w:val="28"/>
        </w:rPr>
      </w:pPr>
    </w:p>
    <w:tbl>
      <w:tblPr>
        <w:tblW w:w="9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065"/>
        <w:gridCol w:w="859"/>
        <w:gridCol w:w="1276"/>
        <w:gridCol w:w="1661"/>
        <w:gridCol w:w="1542"/>
        <w:gridCol w:w="1718"/>
        <w:gridCol w:w="1559"/>
      </w:tblGrid>
      <w:tr w:rsidR="00014FB9">
        <w:trPr>
          <w:cantSplit/>
          <w:jc w:val="center"/>
        </w:trPr>
        <w:tc>
          <w:tcPr>
            <w:tcW w:w="1065" w:type="dxa"/>
            <w:vMerge w:val="restart"/>
          </w:tcPr>
          <w:p w:rsidR="00014FB9" w:rsidRDefault="00014FB9" w:rsidP="00014FB9">
            <w:pPr>
              <w:jc w:val="center"/>
            </w:pPr>
            <w:r>
              <w:t>Длина волны</w:t>
            </w:r>
          </w:p>
          <w:p w:rsidR="00014FB9" w:rsidRDefault="00014FB9" w:rsidP="00014FB9">
            <w:pPr>
              <w:jc w:val="center"/>
            </w:pPr>
            <w:r w:rsidRPr="00A51F7E">
              <w:rPr>
                <w:sz w:val="32"/>
                <w:szCs w:val="32"/>
              </w:rPr>
              <w:sym w:font="Symbol" w:char="F06C"/>
            </w:r>
            <w:r>
              <w:t xml:space="preserve">, </w:t>
            </w:r>
            <w:proofErr w:type="gramStart"/>
            <w:r>
              <w:t>мкм</w:t>
            </w:r>
            <w:proofErr w:type="gramEnd"/>
          </w:p>
        </w:tc>
        <w:tc>
          <w:tcPr>
            <w:tcW w:w="859" w:type="dxa"/>
            <w:vMerge w:val="restart"/>
          </w:tcPr>
          <w:p w:rsidR="00014FB9" w:rsidRDefault="00014FB9" w:rsidP="00014FB9">
            <w:pPr>
              <w:jc w:val="center"/>
            </w:pPr>
          </w:p>
          <w:p w:rsidR="00014FB9" w:rsidRDefault="00014FB9" w:rsidP="00014FB9">
            <w:pPr>
              <w:jc w:val="center"/>
            </w:pPr>
          </w:p>
          <w:p w:rsidR="00014FB9" w:rsidRPr="00A51F7E" w:rsidRDefault="00014FB9" w:rsidP="00014FB9">
            <w:pPr>
              <w:jc w:val="center"/>
              <w:rPr>
                <w:sz w:val="32"/>
                <w:szCs w:val="32"/>
              </w:rPr>
            </w:pPr>
            <w:r w:rsidRPr="00A51F7E">
              <w:rPr>
                <w:sz w:val="32"/>
                <w:szCs w:val="32"/>
              </w:rPr>
              <w:t>g(</w:t>
            </w:r>
            <w:r w:rsidRPr="00A51F7E">
              <w:rPr>
                <w:sz w:val="32"/>
                <w:szCs w:val="32"/>
              </w:rPr>
              <w:sym w:font="Symbol" w:char="F06C"/>
            </w:r>
            <w:r w:rsidRPr="00A51F7E">
              <w:rPr>
                <w:sz w:val="32"/>
                <w:szCs w:val="32"/>
              </w:rPr>
              <w:t>)</w:t>
            </w:r>
          </w:p>
        </w:tc>
        <w:tc>
          <w:tcPr>
            <w:tcW w:w="1276" w:type="dxa"/>
            <w:vMerge w:val="restart"/>
          </w:tcPr>
          <w:p w:rsidR="00014FB9" w:rsidRDefault="00014FB9" w:rsidP="00014FB9">
            <w:pPr>
              <w:jc w:val="center"/>
            </w:pPr>
            <w:r>
              <w:t xml:space="preserve">Деление на барабане </w:t>
            </w:r>
            <w:proofErr w:type="gramStart"/>
            <w:r>
              <w:t>монохро-матора</w:t>
            </w:r>
            <w:proofErr w:type="gramEnd"/>
          </w:p>
        </w:tc>
        <w:tc>
          <w:tcPr>
            <w:tcW w:w="6480" w:type="dxa"/>
            <w:gridSpan w:val="4"/>
          </w:tcPr>
          <w:p w:rsidR="00014FB9" w:rsidRDefault="00014FB9" w:rsidP="00014FB9">
            <w:pPr>
              <w:jc w:val="center"/>
            </w:pPr>
            <w:r>
              <w:t>Исследуемый источник света</w:t>
            </w:r>
          </w:p>
        </w:tc>
      </w:tr>
      <w:tr w:rsidR="00014FB9">
        <w:trPr>
          <w:cantSplit/>
          <w:jc w:val="center"/>
        </w:trPr>
        <w:tc>
          <w:tcPr>
            <w:tcW w:w="1065" w:type="dxa"/>
            <w:vMerge/>
          </w:tcPr>
          <w:p w:rsidR="00014FB9" w:rsidRDefault="00014FB9" w:rsidP="00014FB9">
            <w:pPr>
              <w:jc w:val="center"/>
            </w:pPr>
          </w:p>
        </w:tc>
        <w:tc>
          <w:tcPr>
            <w:tcW w:w="859" w:type="dxa"/>
            <w:vMerge/>
          </w:tcPr>
          <w:p w:rsidR="00014FB9" w:rsidRDefault="00014FB9" w:rsidP="00014FB9">
            <w:pPr>
              <w:jc w:val="center"/>
            </w:pPr>
          </w:p>
        </w:tc>
        <w:tc>
          <w:tcPr>
            <w:tcW w:w="1276" w:type="dxa"/>
            <w:vMerge/>
          </w:tcPr>
          <w:p w:rsidR="00014FB9" w:rsidRDefault="00014FB9" w:rsidP="00014FB9">
            <w:pPr>
              <w:jc w:val="center"/>
            </w:pPr>
          </w:p>
        </w:tc>
        <w:tc>
          <w:tcPr>
            <w:tcW w:w="3203" w:type="dxa"/>
            <w:gridSpan w:val="2"/>
          </w:tcPr>
          <w:p w:rsidR="00014FB9" w:rsidRDefault="00014FB9" w:rsidP="00014FB9">
            <w:pPr>
              <w:jc w:val="center"/>
            </w:pPr>
            <w:r>
              <w:t>Лампа накаливания</w:t>
            </w:r>
          </w:p>
        </w:tc>
        <w:tc>
          <w:tcPr>
            <w:tcW w:w="3277" w:type="dxa"/>
            <w:gridSpan w:val="2"/>
          </w:tcPr>
          <w:p w:rsidR="00014FB9" w:rsidRDefault="00014FB9" w:rsidP="00014FB9">
            <w:pPr>
              <w:jc w:val="center"/>
            </w:pPr>
            <w:r>
              <w:t>Лампа люминесцентная</w:t>
            </w:r>
          </w:p>
        </w:tc>
      </w:tr>
      <w:tr w:rsidR="00014FB9">
        <w:trPr>
          <w:cantSplit/>
          <w:jc w:val="center"/>
        </w:trPr>
        <w:tc>
          <w:tcPr>
            <w:tcW w:w="1065" w:type="dxa"/>
            <w:vMerge/>
          </w:tcPr>
          <w:p w:rsidR="00014FB9" w:rsidRDefault="00014FB9" w:rsidP="00014FB9">
            <w:pPr>
              <w:jc w:val="center"/>
            </w:pPr>
          </w:p>
        </w:tc>
        <w:tc>
          <w:tcPr>
            <w:tcW w:w="859" w:type="dxa"/>
            <w:vMerge/>
          </w:tcPr>
          <w:p w:rsidR="00014FB9" w:rsidRDefault="00014FB9" w:rsidP="00014FB9">
            <w:pPr>
              <w:jc w:val="center"/>
            </w:pPr>
          </w:p>
        </w:tc>
        <w:tc>
          <w:tcPr>
            <w:tcW w:w="1276" w:type="dxa"/>
            <w:vMerge/>
          </w:tcPr>
          <w:p w:rsidR="00014FB9" w:rsidRDefault="00014FB9" w:rsidP="00014FB9">
            <w:pPr>
              <w:jc w:val="center"/>
            </w:pPr>
          </w:p>
        </w:tc>
        <w:tc>
          <w:tcPr>
            <w:tcW w:w="1661" w:type="dxa"/>
          </w:tcPr>
          <w:p w:rsidR="00014FB9" w:rsidRDefault="00014FB9" w:rsidP="00014FB9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>Показание воль</w:t>
            </w:r>
            <w:r>
              <w:rPr>
                <w:spacing w:val="-6"/>
              </w:rPr>
              <w:t>т</w:t>
            </w:r>
            <w:r>
              <w:rPr>
                <w:spacing w:val="-6"/>
              </w:rPr>
              <w:t>метра</w:t>
            </w:r>
            <w:r>
              <w:rPr>
                <w:spacing w:val="-6"/>
                <w:lang w:val="en-US"/>
              </w:rPr>
              <w:t xml:space="preserve"> U</w:t>
            </w:r>
            <w:r>
              <w:rPr>
                <w:spacing w:val="-6"/>
              </w:rPr>
              <w:t>(</w:t>
            </w:r>
            <w:r w:rsidRPr="00EC4ED6">
              <w:rPr>
                <w:spacing w:val="-8"/>
                <w:sz w:val="28"/>
                <w:szCs w:val="28"/>
              </w:rPr>
              <w:sym w:font="Symbol" w:char="F06C"/>
            </w:r>
            <w:r w:rsidRPr="00EC4ED6">
              <w:rPr>
                <w:spacing w:val="-8"/>
                <w:sz w:val="28"/>
                <w:szCs w:val="28"/>
              </w:rPr>
              <w:t>)</w:t>
            </w:r>
            <w:r>
              <w:rPr>
                <w:spacing w:val="-6"/>
              </w:rPr>
              <w:t xml:space="preserve">, </w:t>
            </w:r>
            <w:proofErr w:type="gramStart"/>
            <w:r>
              <w:rPr>
                <w:spacing w:val="-6"/>
              </w:rPr>
              <w:t>В</w:t>
            </w:r>
            <w:proofErr w:type="gramEnd"/>
            <w:r>
              <w:rPr>
                <w:spacing w:val="-6"/>
              </w:rPr>
              <w:t xml:space="preserve"> </w:t>
            </w:r>
          </w:p>
        </w:tc>
        <w:tc>
          <w:tcPr>
            <w:tcW w:w="1542" w:type="dxa"/>
          </w:tcPr>
          <w:p w:rsidR="00014FB9" w:rsidRDefault="00014FB9" w:rsidP="00014FB9">
            <w:pPr>
              <w:jc w:val="center"/>
              <w:rPr>
                <w:spacing w:val="-8"/>
              </w:rPr>
            </w:pPr>
            <w:r>
              <w:rPr>
                <w:spacing w:val="-8"/>
              </w:rPr>
              <w:t xml:space="preserve">Расчетное </w:t>
            </w:r>
          </w:p>
          <w:p w:rsidR="00014FB9" w:rsidRDefault="00014FB9" w:rsidP="00014FB9">
            <w:pPr>
              <w:jc w:val="center"/>
            </w:pPr>
            <w:r>
              <w:rPr>
                <w:spacing w:val="-8"/>
              </w:rPr>
              <w:t>зн</w:t>
            </w:r>
            <w:r>
              <w:rPr>
                <w:spacing w:val="-8"/>
              </w:rPr>
              <w:t>а</w:t>
            </w:r>
            <w:r>
              <w:rPr>
                <w:spacing w:val="-8"/>
              </w:rPr>
              <w:t>чение</w:t>
            </w:r>
            <w:proofErr w:type="gramStart"/>
            <w:r>
              <w:rPr>
                <w:spacing w:val="-8"/>
              </w:rPr>
              <w:t xml:space="preserve"> </w:t>
            </w:r>
            <w:r w:rsidRPr="00EC4ED6">
              <w:rPr>
                <w:spacing w:val="-8"/>
                <w:sz w:val="28"/>
                <w:szCs w:val="28"/>
              </w:rPr>
              <w:sym w:font="Symbol" w:char="F06A"/>
            </w:r>
            <w:r w:rsidRPr="00EC4ED6">
              <w:rPr>
                <w:spacing w:val="-8"/>
                <w:sz w:val="28"/>
                <w:szCs w:val="28"/>
              </w:rPr>
              <w:t>(</w:t>
            </w:r>
            <w:r w:rsidRPr="00EC4ED6">
              <w:rPr>
                <w:spacing w:val="-8"/>
                <w:sz w:val="28"/>
                <w:szCs w:val="28"/>
              </w:rPr>
              <w:sym w:font="Symbol" w:char="F06C"/>
            </w:r>
            <w:r w:rsidRPr="00EC4ED6">
              <w:rPr>
                <w:spacing w:val="-8"/>
                <w:sz w:val="28"/>
                <w:szCs w:val="28"/>
              </w:rPr>
              <w:t>)</w:t>
            </w:r>
            <w:proofErr w:type="gramEnd"/>
          </w:p>
        </w:tc>
        <w:tc>
          <w:tcPr>
            <w:tcW w:w="1718" w:type="dxa"/>
          </w:tcPr>
          <w:p w:rsidR="00014FB9" w:rsidRDefault="00014FB9" w:rsidP="00014FB9">
            <w:pPr>
              <w:jc w:val="center"/>
              <w:rPr>
                <w:spacing w:val="-6"/>
              </w:rPr>
            </w:pPr>
            <w:r>
              <w:rPr>
                <w:spacing w:val="-6"/>
              </w:rPr>
              <w:t xml:space="preserve">Показание </w:t>
            </w:r>
          </w:p>
          <w:p w:rsidR="00014FB9" w:rsidRDefault="00014FB9" w:rsidP="00014FB9">
            <w:pPr>
              <w:jc w:val="center"/>
            </w:pPr>
            <w:r>
              <w:rPr>
                <w:spacing w:val="-6"/>
              </w:rPr>
              <w:t>воль</w:t>
            </w:r>
            <w:r>
              <w:rPr>
                <w:spacing w:val="-6"/>
              </w:rPr>
              <w:t>т</w:t>
            </w:r>
            <w:r>
              <w:rPr>
                <w:spacing w:val="-6"/>
              </w:rPr>
              <w:t xml:space="preserve">метра </w:t>
            </w:r>
            <w:r>
              <w:rPr>
                <w:spacing w:val="-6"/>
                <w:lang w:val="en-US"/>
              </w:rPr>
              <w:t>U</w:t>
            </w:r>
            <w:r>
              <w:rPr>
                <w:spacing w:val="-6"/>
              </w:rPr>
              <w:t>(</w:t>
            </w:r>
            <w:r w:rsidRPr="00EC4ED6">
              <w:rPr>
                <w:spacing w:val="-8"/>
                <w:sz w:val="28"/>
                <w:szCs w:val="28"/>
              </w:rPr>
              <w:sym w:font="Symbol" w:char="F06C"/>
            </w:r>
            <w:r w:rsidRPr="00EC4ED6">
              <w:rPr>
                <w:spacing w:val="-8"/>
                <w:sz w:val="28"/>
                <w:szCs w:val="28"/>
              </w:rPr>
              <w:t>)</w:t>
            </w:r>
            <w:r>
              <w:rPr>
                <w:spacing w:val="-6"/>
              </w:rPr>
              <w:t xml:space="preserve">, </w:t>
            </w:r>
            <w:proofErr w:type="gramStart"/>
            <w:r>
              <w:rPr>
                <w:spacing w:val="-6"/>
              </w:rPr>
              <w:t>В</w:t>
            </w:r>
            <w:proofErr w:type="gramEnd"/>
          </w:p>
        </w:tc>
        <w:tc>
          <w:tcPr>
            <w:tcW w:w="1559" w:type="dxa"/>
          </w:tcPr>
          <w:p w:rsidR="00014FB9" w:rsidRDefault="00014FB9" w:rsidP="00014FB9">
            <w:pPr>
              <w:jc w:val="center"/>
            </w:pPr>
            <w:r>
              <w:t xml:space="preserve">Расчетное </w:t>
            </w:r>
          </w:p>
          <w:p w:rsidR="00014FB9" w:rsidRDefault="00014FB9" w:rsidP="00014FB9">
            <w:pPr>
              <w:jc w:val="center"/>
            </w:pPr>
            <w:r>
              <w:t>зн</w:t>
            </w:r>
            <w:r>
              <w:t>а</w:t>
            </w:r>
            <w:r>
              <w:t>чение</w:t>
            </w:r>
            <w:proofErr w:type="gramStart"/>
            <w:r>
              <w:t xml:space="preserve"> </w:t>
            </w:r>
            <w:r w:rsidRPr="00EC4ED6">
              <w:rPr>
                <w:sz w:val="28"/>
                <w:szCs w:val="28"/>
              </w:rPr>
              <w:sym w:font="Symbol" w:char="F06A"/>
            </w:r>
            <w:r w:rsidRPr="00EC4ED6">
              <w:rPr>
                <w:sz w:val="28"/>
                <w:szCs w:val="28"/>
              </w:rPr>
              <w:t>(</w:t>
            </w:r>
            <w:r w:rsidRPr="00EC4ED6">
              <w:rPr>
                <w:sz w:val="28"/>
                <w:szCs w:val="28"/>
              </w:rPr>
              <w:sym w:font="Symbol" w:char="F06C"/>
            </w:r>
            <w:r w:rsidRPr="00EC4ED6">
              <w:rPr>
                <w:sz w:val="28"/>
                <w:szCs w:val="28"/>
              </w:rPr>
              <w:t>)</w:t>
            </w:r>
            <w:proofErr w:type="gramEnd"/>
          </w:p>
        </w:tc>
      </w:tr>
      <w:tr w:rsidR="00D428EE" w:rsidTr="0034622A">
        <w:trPr>
          <w:jc w:val="center"/>
        </w:trPr>
        <w:tc>
          <w:tcPr>
            <w:tcW w:w="1065" w:type="dxa"/>
          </w:tcPr>
          <w:p w:rsidR="00D428EE" w:rsidRDefault="00D428EE" w:rsidP="00014FB9">
            <w:pPr>
              <w:jc w:val="center"/>
            </w:pPr>
            <w:r>
              <w:t>0,45</w:t>
            </w:r>
          </w:p>
        </w:tc>
        <w:tc>
          <w:tcPr>
            <w:tcW w:w="859" w:type="dxa"/>
          </w:tcPr>
          <w:p w:rsidR="00D428EE" w:rsidRDefault="00D428EE" w:rsidP="00014FB9">
            <w:pPr>
              <w:jc w:val="center"/>
            </w:pPr>
            <w:r>
              <w:t>0,9</w:t>
            </w:r>
          </w:p>
        </w:tc>
        <w:tc>
          <w:tcPr>
            <w:tcW w:w="1276" w:type="dxa"/>
          </w:tcPr>
          <w:p w:rsidR="00D428EE" w:rsidRDefault="00D428EE" w:rsidP="00014FB9">
            <w:pPr>
              <w:jc w:val="center"/>
            </w:pPr>
            <w:r>
              <w:t>14,00</w:t>
            </w:r>
          </w:p>
        </w:tc>
        <w:tc>
          <w:tcPr>
            <w:tcW w:w="1661" w:type="dxa"/>
          </w:tcPr>
          <w:p w:rsidR="00D428EE" w:rsidRDefault="00D428EE" w:rsidP="00D428EE">
            <w:pPr>
              <w:jc w:val="center"/>
            </w:pPr>
            <w:r>
              <w:t>0,4</w:t>
            </w:r>
          </w:p>
        </w:tc>
        <w:tc>
          <w:tcPr>
            <w:tcW w:w="1542" w:type="dxa"/>
            <w:shd w:val="clear" w:color="auto" w:fill="CCCCCC"/>
          </w:tcPr>
          <w:p w:rsidR="00D428EE" w:rsidRDefault="00D428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</w:t>
            </w:r>
          </w:p>
        </w:tc>
        <w:tc>
          <w:tcPr>
            <w:tcW w:w="1718" w:type="dxa"/>
          </w:tcPr>
          <w:p w:rsidR="00D428EE" w:rsidRDefault="00D428EE" w:rsidP="00D428EE">
            <w:pPr>
              <w:jc w:val="center"/>
            </w:pPr>
            <w:r>
              <w:t>0,3</w:t>
            </w:r>
          </w:p>
        </w:tc>
        <w:tc>
          <w:tcPr>
            <w:tcW w:w="1559" w:type="dxa"/>
            <w:shd w:val="clear" w:color="auto" w:fill="CCCCCC"/>
          </w:tcPr>
          <w:p w:rsidR="00D428EE" w:rsidRDefault="00D428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D428EE" w:rsidTr="0034622A">
        <w:trPr>
          <w:jc w:val="center"/>
        </w:trPr>
        <w:tc>
          <w:tcPr>
            <w:tcW w:w="1065" w:type="dxa"/>
          </w:tcPr>
          <w:p w:rsidR="00D428EE" w:rsidRDefault="00D428EE" w:rsidP="00014FB9">
            <w:pPr>
              <w:jc w:val="center"/>
            </w:pPr>
            <w:r>
              <w:t>0,48</w:t>
            </w:r>
          </w:p>
        </w:tc>
        <w:tc>
          <w:tcPr>
            <w:tcW w:w="859" w:type="dxa"/>
          </w:tcPr>
          <w:p w:rsidR="00D428EE" w:rsidRDefault="00D428EE" w:rsidP="00014FB9">
            <w:pPr>
              <w:jc w:val="center"/>
            </w:pPr>
            <w:r>
              <w:t>0,95</w:t>
            </w:r>
          </w:p>
        </w:tc>
        <w:tc>
          <w:tcPr>
            <w:tcW w:w="1276" w:type="dxa"/>
          </w:tcPr>
          <w:p w:rsidR="00D428EE" w:rsidRDefault="00D428EE" w:rsidP="00014FB9">
            <w:pPr>
              <w:jc w:val="center"/>
            </w:pPr>
            <w:r>
              <w:t>16,00</w:t>
            </w:r>
          </w:p>
        </w:tc>
        <w:tc>
          <w:tcPr>
            <w:tcW w:w="1661" w:type="dxa"/>
          </w:tcPr>
          <w:p w:rsidR="00D428EE" w:rsidRDefault="00D428EE" w:rsidP="00D428EE">
            <w:pPr>
              <w:jc w:val="center"/>
            </w:pPr>
            <w:r>
              <w:t>0,7</w:t>
            </w:r>
          </w:p>
        </w:tc>
        <w:tc>
          <w:tcPr>
            <w:tcW w:w="1542" w:type="dxa"/>
            <w:shd w:val="clear" w:color="auto" w:fill="CCCCCC"/>
          </w:tcPr>
          <w:p w:rsidR="00D428EE" w:rsidRDefault="00D428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0,7</w:t>
            </w:r>
          </w:p>
        </w:tc>
        <w:tc>
          <w:tcPr>
            <w:tcW w:w="1718" w:type="dxa"/>
          </w:tcPr>
          <w:p w:rsidR="00D428EE" w:rsidRDefault="00D428EE" w:rsidP="00D428EE">
            <w:pPr>
              <w:jc w:val="center"/>
            </w:pPr>
            <w:r>
              <w:t>11,6</w:t>
            </w:r>
          </w:p>
        </w:tc>
        <w:tc>
          <w:tcPr>
            <w:tcW w:w="1559" w:type="dxa"/>
            <w:shd w:val="clear" w:color="auto" w:fill="CCCCCC"/>
          </w:tcPr>
          <w:p w:rsidR="00D428EE" w:rsidRDefault="00D428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12,2</w:t>
            </w:r>
          </w:p>
        </w:tc>
      </w:tr>
      <w:tr w:rsidR="00D428EE" w:rsidTr="0034622A">
        <w:trPr>
          <w:jc w:val="center"/>
        </w:trPr>
        <w:tc>
          <w:tcPr>
            <w:tcW w:w="1065" w:type="dxa"/>
          </w:tcPr>
          <w:p w:rsidR="00D428EE" w:rsidRDefault="00D428EE" w:rsidP="00014FB9">
            <w:pPr>
              <w:jc w:val="center"/>
            </w:pPr>
            <w:r>
              <w:t>0,5</w:t>
            </w:r>
          </w:p>
        </w:tc>
        <w:tc>
          <w:tcPr>
            <w:tcW w:w="859" w:type="dxa"/>
          </w:tcPr>
          <w:p w:rsidR="00D428EE" w:rsidRDefault="00D428EE" w:rsidP="00014FB9">
            <w:pPr>
              <w:jc w:val="center"/>
            </w:pPr>
            <w:r>
              <w:t>1,0</w:t>
            </w:r>
          </w:p>
        </w:tc>
        <w:tc>
          <w:tcPr>
            <w:tcW w:w="1276" w:type="dxa"/>
          </w:tcPr>
          <w:p w:rsidR="00D428EE" w:rsidRDefault="00D428EE" w:rsidP="00014FB9">
            <w:pPr>
              <w:jc w:val="center"/>
            </w:pPr>
            <w:r>
              <w:t>17,35</w:t>
            </w:r>
          </w:p>
        </w:tc>
        <w:tc>
          <w:tcPr>
            <w:tcW w:w="1661" w:type="dxa"/>
          </w:tcPr>
          <w:p w:rsidR="00D428EE" w:rsidRDefault="00D428EE" w:rsidP="00D428EE">
            <w:pPr>
              <w:jc w:val="center"/>
            </w:pPr>
            <w:r>
              <w:t>0,9</w:t>
            </w:r>
          </w:p>
        </w:tc>
        <w:tc>
          <w:tcPr>
            <w:tcW w:w="1542" w:type="dxa"/>
            <w:shd w:val="clear" w:color="auto" w:fill="CCCCCC"/>
          </w:tcPr>
          <w:p w:rsidR="00D428EE" w:rsidRDefault="00D428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0,9</w:t>
            </w:r>
          </w:p>
        </w:tc>
        <w:tc>
          <w:tcPr>
            <w:tcW w:w="1718" w:type="dxa"/>
          </w:tcPr>
          <w:p w:rsidR="00D428EE" w:rsidRDefault="00D428EE" w:rsidP="00D428EE">
            <w:pPr>
              <w:jc w:val="center"/>
            </w:pPr>
            <w:r>
              <w:t>0,5</w:t>
            </w:r>
          </w:p>
        </w:tc>
        <w:tc>
          <w:tcPr>
            <w:tcW w:w="1559" w:type="dxa"/>
            <w:shd w:val="clear" w:color="auto" w:fill="CCCCCC"/>
          </w:tcPr>
          <w:p w:rsidR="00D428EE" w:rsidRDefault="00D428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:rsidR="00D428EE" w:rsidTr="0034622A">
        <w:trPr>
          <w:jc w:val="center"/>
        </w:trPr>
        <w:tc>
          <w:tcPr>
            <w:tcW w:w="1065" w:type="dxa"/>
          </w:tcPr>
          <w:p w:rsidR="00D428EE" w:rsidRDefault="00D428EE" w:rsidP="00014FB9">
            <w:pPr>
              <w:jc w:val="center"/>
            </w:pPr>
            <w:r>
              <w:t>0,56</w:t>
            </w:r>
          </w:p>
        </w:tc>
        <w:tc>
          <w:tcPr>
            <w:tcW w:w="859" w:type="dxa"/>
          </w:tcPr>
          <w:p w:rsidR="00D428EE" w:rsidRDefault="00D428EE" w:rsidP="00014FB9">
            <w:pPr>
              <w:jc w:val="center"/>
            </w:pPr>
            <w:r>
              <w:t>0,9</w:t>
            </w:r>
          </w:p>
        </w:tc>
        <w:tc>
          <w:tcPr>
            <w:tcW w:w="1276" w:type="dxa"/>
          </w:tcPr>
          <w:p w:rsidR="00D428EE" w:rsidRDefault="00D428EE" w:rsidP="00014FB9">
            <w:pPr>
              <w:jc w:val="center"/>
            </w:pPr>
            <w:r>
              <w:t>21,00</w:t>
            </w:r>
          </w:p>
        </w:tc>
        <w:tc>
          <w:tcPr>
            <w:tcW w:w="1661" w:type="dxa"/>
          </w:tcPr>
          <w:p w:rsidR="00D428EE" w:rsidRDefault="00D428EE" w:rsidP="00D428EE">
            <w:pPr>
              <w:jc w:val="center"/>
            </w:pPr>
            <w:r>
              <w:t>26</w:t>
            </w:r>
          </w:p>
        </w:tc>
        <w:tc>
          <w:tcPr>
            <w:tcW w:w="1542" w:type="dxa"/>
            <w:shd w:val="clear" w:color="auto" w:fill="CCCCCC"/>
          </w:tcPr>
          <w:p w:rsidR="00D428EE" w:rsidRDefault="00D428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28,9</w:t>
            </w:r>
          </w:p>
        </w:tc>
        <w:tc>
          <w:tcPr>
            <w:tcW w:w="1718" w:type="dxa"/>
          </w:tcPr>
          <w:p w:rsidR="00D428EE" w:rsidRDefault="00D428EE" w:rsidP="00D428EE">
            <w:pPr>
              <w:jc w:val="center"/>
            </w:pPr>
            <w:r>
              <w:t>11,3</w:t>
            </w:r>
          </w:p>
        </w:tc>
        <w:tc>
          <w:tcPr>
            <w:tcW w:w="1559" w:type="dxa"/>
            <w:shd w:val="clear" w:color="auto" w:fill="CCCCCC"/>
          </w:tcPr>
          <w:p w:rsidR="00D428EE" w:rsidRDefault="00D428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12,6</w:t>
            </w:r>
          </w:p>
        </w:tc>
      </w:tr>
      <w:tr w:rsidR="00D428EE" w:rsidTr="0034622A">
        <w:trPr>
          <w:jc w:val="center"/>
        </w:trPr>
        <w:tc>
          <w:tcPr>
            <w:tcW w:w="1065" w:type="dxa"/>
          </w:tcPr>
          <w:p w:rsidR="00D428EE" w:rsidRDefault="00D428EE" w:rsidP="00014FB9">
            <w:pPr>
              <w:jc w:val="center"/>
            </w:pPr>
            <w:r>
              <w:t>0,60</w:t>
            </w:r>
          </w:p>
        </w:tc>
        <w:tc>
          <w:tcPr>
            <w:tcW w:w="859" w:type="dxa"/>
          </w:tcPr>
          <w:p w:rsidR="00D428EE" w:rsidRDefault="00D428EE" w:rsidP="00014FB9">
            <w:pPr>
              <w:jc w:val="center"/>
            </w:pPr>
            <w:r>
              <w:t>0,7</w:t>
            </w:r>
          </w:p>
        </w:tc>
        <w:tc>
          <w:tcPr>
            <w:tcW w:w="1276" w:type="dxa"/>
          </w:tcPr>
          <w:p w:rsidR="00D428EE" w:rsidRDefault="00D428EE" w:rsidP="00014FB9">
            <w:pPr>
              <w:jc w:val="center"/>
            </w:pPr>
            <w:r>
              <w:t>22,34</w:t>
            </w:r>
          </w:p>
        </w:tc>
        <w:tc>
          <w:tcPr>
            <w:tcW w:w="1661" w:type="dxa"/>
          </w:tcPr>
          <w:p w:rsidR="00D428EE" w:rsidRDefault="00D428EE" w:rsidP="00D428EE">
            <w:pPr>
              <w:jc w:val="center"/>
            </w:pPr>
            <w:r>
              <w:t>3,6</w:t>
            </w:r>
          </w:p>
        </w:tc>
        <w:tc>
          <w:tcPr>
            <w:tcW w:w="1542" w:type="dxa"/>
            <w:shd w:val="clear" w:color="auto" w:fill="CCCCCC"/>
          </w:tcPr>
          <w:p w:rsidR="00D428EE" w:rsidRDefault="00D428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5,1</w:t>
            </w:r>
          </w:p>
        </w:tc>
        <w:tc>
          <w:tcPr>
            <w:tcW w:w="1718" w:type="dxa"/>
          </w:tcPr>
          <w:p w:rsidR="00D428EE" w:rsidRDefault="00D428EE" w:rsidP="00D428EE">
            <w:pPr>
              <w:jc w:val="center"/>
            </w:pPr>
            <w:r>
              <w:t>1</w:t>
            </w:r>
          </w:p>
        </w:tc>
        <w:tc>
          <w:tcPr>
            <w:tcW w:w="1559" w:type="dxa"/>
            <w:shd w:val="clear" w:color="auto" w:fill="CCCCCC"/>
          </w:tcPr>
          <w:p w:rsidR="00D428EE" w:rsidRDefault="00D428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1,4</w:t>
            </w:r>
          </w:p>
        </w:tc>
      </w:tr>
      <w:tr w:rsidR="00D428EE" w:rsidTr="0034622A">
        <w:trPr>
          <w:jc w:val="center"/>
        </w:trPr>
        <w:tc>
          <w:tcPr>
            <w:tcW w:w="1065" w:type="dxa"/>
          </w:tcPr>
          <w:p w:rsidR="00D428EE" w:rsidRDefault="00D428EE" w:rsidP="00014FB9">
            <w:pPr>
              <w:jc w:val="center"/>
            </w:pPr>
            <w:r>
              <w:t>0,62</w:t>
            </w:r>
          </w:p>
        </w:tc>
        <w:tc>
          <w:tcPr>
            <w:tcW w:w="859" w:type="dxa"/>
          </w:tcPr>
          <w:p w:rsidR="00D428EE" w:rsidRDefault="00D428EE" w:rsidP="00014FB9">
            <w:pPr>
              <w:jc w:val="center"/>
            </w:pPr>
            <w:r>
              <w:t>0,6</w:t>
            </w:r>
          </w:p>
        </w:tc>
        <w:tc>
          <w:tcPr>
            <w:tcW w:w="1276" w:type="dxa"/>
          </w:tcPr>
          <w:p w:rsidR="00D428EE" w:rsidRDefault="00D428EE" w:rsidP="00014FB9">
            <w:pPr>
              <w:jc w:val="center"/>
            </w:pPr>
            <w:r>
              <w:t>23,00</w:t>
            </w:r>
          </w:p>
        </w:tc>
        <w:tc>
          <w:tcPr>
            <w:tcW w:w="1661" w:type="dxa"/>
          </w:tcPr>
          <w:p w:rsidR="00D428EE" w:rsidRDefault="00D428EE" w:rsidP="00D428EE">
            <w:pPr>
              <w:jc w:val="center"/>
            </w:pPr>
            <w:r>
              <w:t>4,4</w:t>
            </w:r>
          </w:p>
        </w:tc>
        <w:tc>
          <w:tcPr>
            <w:tcW w:w="1542" w:type="dxa"/>
            <w:shd w:val="clear" w:color="auto" w:fill="CCCCCC"/>
          </w:tcPr>
          <w:p w:rsidR="00D428EE" w:rsidRDefault="00D428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7,3</w:t>
            </w:r>
          </w:p>
        </w:tc>
        <w:tc>
          <w:tcPr>
            <w:tcW w:w="1718" w:type="dxa"/>
          </w:tcPr>
          <w:p w:rsidR="00D428EE" w:rsidRDefault="00D428EE" w:rsidP="00D428EE">
            <w:pPr>
              <w:jc w:val="center"/>
            </w:pPr>
            <w:r>
              <w:t>0,6</w:t>
            </w:r>
          </w:p>
        </w:tc>
        <w:tc>
          <w:tcPr>
            <w:tcW w:w="1559" w:type="dxa"/>
            <w:shd w:val="clear" w:color="auto" w:fill="CCCCCC"/>
          </w:tcPr>
          <w:p w:rsidR="00D428EE" w:rsidRDefault="00D428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</w:tr>
      <w:tr w:rsidR="00D428EE" w:rsidTr="0034622A">
        <w:trPr>
          <w:jc w:val="center"/>
        </w:trPr>
        <w:tc>
          <w:tcPr>
            <w:tcW w:w="1065" w:type="dxa"/>
          </w:tcPr>
          <w:p w:rsidR="00D428EE" w:rsidRDefault="00D428EE" w:rsidP="00014FB9">
            <w:pPr>
              <w:jc w:val="center"/>
            </w:pPr>
            <w:r>
              <w:t>0,65</w:t>
            </w:r>
          </w:p>
        </w:tc>
        <w:tc>
          <w:tcPr>
            <w:tcW w:w="859" w:type="dxa"/>
          </w:tcPr>
          <w:p w:rsidR="00D428EE" w:rsidRDefault="00D428EE" w:rsidP="00014FB9">
            <w:pPr>
              <w:jc w:val="center"/>
            </w:pPr>
            <w:r>
              <w:t>0,4</w:t>
            </w:r>
          </w:p>
        </w:tc>
        <w:tc>
          <w:tcPr>
            <w:tcW w:w="1276" w:type="dxa"/>
          </w:tcPr>
          <w:p w:rsidR="00D428EE" w:rsidRDefault="00D428EE" w:rsidP="00014FB9">
            <w:pPr>
              <w:jc w:val="center"/>
            </w:pPr>
            <w:r>
              <w:t>24,40</w:t>
            </w:r>
          </w:p>
        </w:tc>
        <w:tc>
          <w:tcPr>
            <w:tcW w:w="1661" w:type="dxa"/>
          </w:tcPr>
          <w:p w:rsidR="00D428EE" w:rsidRDefault="00D428EE" w:rsidP="00D428EE">
            <w:pPr>
              <w:jc w:val="center"/>
            </w:pPr>
            <w:r>
              <w:t>5,5</w:t>
            </w:r>
          </w:p>
        </w:tc>
        <w:tc>
          <w:tcPr>
            <w:tcW w:w="1542" w:type="dxa"/>
            <w:shd w:val="clear" w:color="auto" w:fill="CCCCCC"/>
          </w:tcPr>
          <w:p w:rsidR="00D428EE" w:rsidRDefault="00D428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13,8</w:t>
            </w:r>
          </w:p>
        </w:tc>
        <w:tc>
          <w:tcPr>
            <w:tcW w:w="1718" w:type="dxa"/>
          </w:tcPr>
          <w:p w:rsidR="00D428EE" w:rsidRDefault="00D428EE" w:rsidP="00D428EE">
            <w:pPr>
              <w:jc w:val="center"/>
            </w:pPr>
            <w:r>
              <w:t>20,1</w:t>
            </w:r>
          </w:p>
        </w:tc>
        <w:tc>
          <w:tcPr>
            <w:tcW w:w="1559" w:type="dxa"/>
            <w:shd w:val="clear" w:color="auto" w:fill="CCCCCC"/>
          </w:tcPr>
          <w:p w:rsidR="00D428EE" w:rsidRDefault="00D428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50,3</w:t>
            </w:r>
          </w:p>
        </w:tc>
      </w:tr>
    </w:tbl>
    <w:p w:rsidR="00014FB9" w:rsidRDefault="00014FB9" w:rsidP="00070837">
      <w:pPr>
        <w:jc w:val="center"/>
        <w:rPr>
          <w:sz w:val="28"/>
        </w:rPr>
      </w:pPr>
    </w:p>
    <w:p w:rsidR="00014FB9" w:rsidRDefault="00014FB9" w:rsidP="00070837">
      <w:pPr>
        <w:jc w:val="center"/>
        <w:rPr>
          <w:sz w:val="28"/>
        </w:rPr>
      </w:pPr>
    </w:p>
    <w:p w:rsidR="0034137C" w:rsidRDefault="0034137C" w:rsidP="00070837">
      <w:pPr>
        <w:jc w:val="center"/>
        <w:rPr>
          <w:sz w:val="28"/>
        </w:rPr>
      </w:pPr>
    </w:p>
    <w:p w:rsidR="00670C56" w:rsidRDefault="00D428EE">
      <w:r>
        <w:rPr>
          <w:noProof/>
        </w:rPr>
        <w:drawing>
          <wp:inline distT="0" distB="0" distL="0" distR="0">
            <wp:extent cx="6076950" cy="3200400"/>
            <wp:effectExtent l="19050" t="0" r="1905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717711" w:rsidRDefault="00717711">
      <w:pPr>
        <w:rPr>
          <w:sz w:val="32"/>
          <w:szCs w:val="32"/>
        </w:rPr>
      </w:pPr>
    </w:p>
    <w:p w:rsidR="0034137C" w:rsidRPr="0034137C" w:rsidRDefault="0034137C" w:rsidP="0034137C">
      <w:pPr>
        <w:jc w:val="center"/>
      </w:pPr>
      <w:r w:rsidRPr="0034137C">
        <w:t>Рисунок 3.</w:t>
      </w:r>
      <w:r w:rsidRPr="0034137C">
        <w:rPr>
          <w:spacing w:val="-8"/>
          <w:sz w:val="28"/>
          <w:szCs w:val="28"/>
        </w:rPr>
        <w:t xml:space="preserve"> Зависимости</w:t>
      </w:r>
      <w:proofErr w:type="gramStart"/>
      <w:r>
        <w:rPr>
          <w:i/>
          <w:spacing w:val="-8"/>
          <w:sz w:val="28"/>
          <w:szCs w:val="28"/>
        </w:rPr>
        <w:t xml:space="preserve"> </w:t>
      </w:r>
      <w:r w:rsidRPr="00AD0C81">
        <w:rPr>
          <w:i/>
          <w:spacing w:val="-8"/>
          <w:sz w:val="28"/>
          <w:szCs w:val="28"/>
        </w:rPr>
        <w:sym w:font="Symbol" w:char="F06A"/>
      </w:r>
      <w:r w:rsidRPr="00AD0C81">
        <w:rPr>
          <w:i/>
          <w:spacing w:val="-8"/>
          <w:sz w:val="28"/>
          <w:szCs w:val="28"/>
        </w:rPr>
        <w:t>(</w:t>
      </w:r>
      <w:r w:rsidRPr="00AD0C81">
        <w:rPr>
          <w:i/>
          <w:spacing w:val="-8"/>
          <w:sz w:val="28"/>
          <w:szCs w:val="28"/>
        </w:rPr>
        <w:sym w:font="Symbol" w:char="F06C"/>
      </w:r>
      <w:r w:rsidRPr="00AD0C81">
        <w:rPr>
          <w:i/>
          <w:spacing w:val="-8"/>
          <w:sz w:val="28"/>
          <w:szCs w:val="28"/>
        </w:rPr>
        <w:t>)</w:t>
      </w:r>
      <w:r>
        <w:rPr>
          <w:i/>
          <w:spacing w:val="-8"/>
          <w:sz w:val="28"/>
          <w:szCs w:val="28"/>
        </w:rPr>
        <w:t xml:space="preserve"> </w:t>
      </w:r>
      <w:proofErr w:type="gramEnd"/>
      <w:r w:rsidRPr="0034137C">
        <w:rPr>
          <w:spacing w:val="-8"/>
          <w:sz w:val="28"/>
          <w:szCs w:val="28"/>
        </w:rPr>
        <w:t>для лампы накаливания и люминесцентной лампы.</w:t>
      </w:r>
    </w:p>
    <w:p w:rsidR="0034137C" w:rsidRPr="00717711" w:rsidRDefault="0034137C">
      <w:pPr>
        <w:rPr>
          <w:sz w:val="32"/>
          <w:szCs w:val="32"/>
        </w:rPr>
      </w:pPr>
    </w:p>
    <w:p w:rsidR="00670C56" w:rsidRDefault="0055281F" w:rsidP="003E4C42">
      <w:pPr>
        <w:jc w:val="center"/>
      </w:pPr>
      <w:r>
        <w:br w:type="page"/>
      </w:r>
      <w:r w:rsidR="008913E8">
        <w:lastRenderedPageBreak/>
        <w:t>8</w:t>
      </w:r>
      <w:r w:rsidR="003E4C42">
        <w:t>.</w:t>
      </w:r>
      <w:r w:rsidR="00670C56" w:rsidRPr="00670C56">
        <w:t xml:space="preserve"> Выводы</w:t>
      </w:r>
      <w:r w:rsidR="00670C56">
        <w:t>:</w:t>
      </w:r>
    </w:p>
    <w:p w:rsidR="008B2404" w:rsidRDefault="008B2404" w:rsidP="008B2404">
      <w:pPr>
        <w:numPr>
          <w:ilvl w:val="0"/>
          <w:numId w:val="2"/>
        </w:numPr>
      </w:pPr>
      <w:r>
        <w:t>Даже с учетом 10% допустимого отклонения, исследуемая система освещения не соответствует нормам</w:t>
      </w:r>
      <w:proofErr w:type="gramStart"/>
      <w:r>
        <w:t xml:space="preserve"> .</w:t>
      </w:r>
      <w:proofErr w:type="gramEnd"/>
      <w:r>
        <w:t xml:space="preserve"> В тоже время уровень естественной освещенности снаружи здания настолько низок, что даже его измерение не имеет смысла.  </w:t>
      </w:r>
    </w:p>
    <w:p w:rsidR="00BD60AE" w:rsidRDefault="00BD60AE" w:rsidP="00BD60AE">
      <w:pPr>
        <w:numPr>
          <w:ilvl w:val="0"/>
          <w:numId w:val="2"/>
        </w:numPr>
      </w:pPr>
      <w:r>
        <w:t>Использование светлого материала рабочей поверхности позволяет, пусть и малозначительно, поднять уровень освещенности.</w:t>
      </w:r>
    </w:p>
    <w:p w:rsidR="008B2404" w:rsidRDefault="008B2404" w:rsidP="00AB5146">
      <w:pPr>
        <w:numPr>
          <w:ilvl w:val="0"/>
          <w:numId w:val="2"/>
        </w:numPr>
      </w:pPr>
      <w:r>
        <w:t>Кривая интенсивности светильника «Универсаль» наиболее приближена к «широкому» и «полуширокому типу». Следует отметить, что при углах, близких к 90 градусам, датчик подвергался большему воздействию общей системы освещения, нежели самого светильника.</w:t>
      </w:r>
      <w:r w:rsidR="006350A5">
        <w:t xml:space="preserve"> Такое же воздействие следует отметить и на результатах замеров на наклонной плоскости.</w:t>
      </w:r>
    </w:p>
    <w:p w:rsidR="00AB5146" w:rsidRDefault="00643C3F" w:rsidP="00AB5146">
      <w:pPr>
        <w:numPr>
          <w:ilvl w:val="0"/>
          <w:numId w:val="2"/>
        </w:numPr>
      </w:pPr>
      <w:r>
        <w:t>Теоретически</w:t>
      </w:r>
      <w:r w:rsidR="00B30BDE">
        <w:t>, свет от люминесцентных ламп светильника «ОД» более равномерно распределен по цветовому спектру и</w:t>
      </w:r>
      <w:r>
        <w:t>,</w:t>
      </w:r>
      <w:r w:rsidR="00B30BDE">
        <w:t xml:space="preserve"> следовательно</w:t>
      </w:r>
      <w:r>
        <w:t>,</w:t>
      </w:r>
      <w:r w:rsidR="00B30BDE">
        <w:t xml:space="preserve"> длинам волн, чем свет от светильника «Универсаль»</w:t>
      </w:r>
      <w:r>
        <w:t>. В результате эксперимента, однако, было получено достаточно неравномерное распределение, что может быть результатом недостаточного прогрева лампы либо необходимости её замены</w:t>
      </w:r>
      <w:r w:rsidR="00B30BDE">
        <w:t xml:space="preserve">. </w:t>
      </w:r>
    </w:p>
    <w:sectPr w:rsidR="00AB5146" w:rsidSect="00150367">
      <w:footerReference w:type="even" r:id="rId27"/>
      <w:footerReference w:type="default" r:id="rId28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796" w:rsidRDefault="00BA3796">
      <w:r>
        <w:separator/>
      </w:r>
    </w:p>
  </w:endnote>
  <w:endnote w:type="continuationSeparator" w:id="0">
    <w:p w:rsidR="00BA3796" w:rsidRDefault="00BA37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367" w:rsidRDefault="00150367" w:rsidP="00DE555C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50367" w:rsidRDefault="00150367" w:rsidP="00150367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367" w:rsidRDefault="00150367" w:rsidP="00DE555C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D036D">
      <w:rPr>
        <w:rStyle w:val="a6"/>
        <w:noProof/>
      </w:rPr>
      <w:t>4</w:t>
    </w:r>
    <w:r>
      <w:rPr>
        <w:rStyle w:val="a6"/>
      </w:rPr>
      <w:fldChar w:fldCharType="end"/>
    </w:r>
  </w:p>
  <w:p w:rsidR="00150367" w:rsidRDefault="00150367" w:rsidP="00150367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796" w:rsidRDefault="00BA3796">
      <w:r>
        <w:separator/>
      </w:r>
    </w:p>
  </w:footnote>
  <w:footnote w:type="continuationSeparator" w:id="0">
    <w:p w:rsidR="00BA3796" w:rsidRDefault="00BA37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A3066"/>
    <w:multiLevelType w:val="hybridMultilevel"/>
    <w:tmpl w:val="DDF6C8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E6953CA"/>
    <w:multiLevelType w:val="hybridMultilevel"/>
    <w:tmpl w:val="7966D4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1C2A"/>
    <w:rsid w:val="00014FB9"/>
    <w:rsid w:val="0006644E"/>
    <w:rsid w:val="00070837"/>
    <w:rsid w:val="001424A6"/>
    <w:rsid w:val="00150367"/>
    <w:rsid w:val="00230C5D"/>
    <w:rsid w:val="002425D0"/>
    <w:rsid w:val="00270C11"/>
    <w:rsid w:val="002E7228"/>
    <w:rsid w:val="0034137C"/>
    <w:rsid w:val="003A1343"/>
    <w:rsid w:val="003E4C42"/>
    <w:rsid w:val="003F619D"/>
    <w:rsid w:val="003F7079"/>
    <w:rsid w:val="00451C2A"/>
    <w:rsid w:val="004C0589"/>
    <w:rsid w:val="005067E2"/>
    <w:rsid w:val="00520387"/>
    <w:rsid w:val="00536030"/>
    <w:rsid w:val="0055281F"/>
    <w:rsid w:val="005D2D96"/>
    <w:rsid w:val="005E2A63"/>
    <w:rsid w:val="005E79EF"/>
    <w:rsid w:val="0062474C"/>
    <w:rsid w:val="006350A5"/>
    <w:rsid w:val="00643C3F"/>
    <w:rsid w:val="00670C56"/>
    <w:rsid w:val="006764BD"/>
    <w:rsid w:val="00712411"/>
    <w:rsid w:val="00717711"/>
    <w:rsid w:val="00791A1C"/>
    <w:rsid w:val="00883048"/>
    <w:rsid w:val="008913E8"/>
    <w:rsid w:val="008B2404"/>
    <w:rsid w:val="008F7FAD"/>
    <w:rsid w:val="00974EFF"/>
    <w:rsid w:val="00A34A1F"/>
    <w:rsid w:val="00A5035E"/>
    <w:rsid w:val="00A73D07"/>
    <w:rsid w:val="00AB5146"/>
    <w:rsid w:val="00B30BDE"/>
    <w:rsid w:val="00BA3796"/>
    <w:rsid w:val="00BD036D"/>
    <w:rsid w:val="00BD60AE"/>
    <w:rsid w:val="00CA415C"/>
    <w:rsid w:val="00CB59B3"/>
    <w:rsid w:val="00D12A91"/>
    <w:rsid w:val="00D143DC"/>
    <w:rsid w:val="00D428EE"/>
    <w:rsid w:val="00DE555C"/>
    <w:rsid w:val="00E85AA9"/>
    <w:rsid w:val="00F27196"/>
    <w:rsid w:val="00F72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1C2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51C2A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qFormat/>
    <w:rsid w:val="00451C2A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basedOn w:val="a0"/>
    <w:link w:val="1"/>
    <w:rsid w:val="00451C2A"/>
    <w:rPr>
      <w:b/>
      <w:bCs/>
      <w:sz w:val="28"/>
      <w:szCs w:val="28"/>
      <w:lang w:val="ru-RU" w:eastAsia="ru-RU" w:bidi="ar-SA"/>
    </w:rPr>
  </w:style>
  <w:style w:type="character" w:customStyle="1" w:styleId="30">
    <w:name w:val="Заголовок 3 Знак"/>
    <w:basedOn w:val="a0"/>
    <w:link w:val="3"/>
    <w:rsid w:val="00451C2A"/>
    <w:rPr>
      <w:sz w:val="32"/>
      <w:szCs w:val="32"/>
      <w:lang w:val="en-US" w:eastAsia="ru-RU" w:bidi="ar-SA"/>
    </w:rPr>
  </w:style>
  <w:style w:type="paragraph" w:styleId="a3">
    <w:name w:val="Body Text"/>
    <w:basedOn w:val="a"/>
    <w:link w:val="a4"/>
    <w:rsid w:val="00451C2A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451C2A"/>
    <w:rPr>
      <w:sz w:val="28"/>
      <w:szCs w:val="28"/>
      <w:lang w:val="ru-RU" w:eastAsia="ru-RU" w:bidi="ar-SA"/>
    </w:rPr>
  </w:style>
  <w:style w:type="paragraph" w:styleId="a5">
    <w:name w:val="footer"/>
    <w:basedOn w:val="a"/>
    <w:rsid w:val="00150367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150367"/>
  </w:style>
  <w:style w:type="paragraph" w:styleId="a7">
    <w:name w:val="Balloon Text"/>
    <w:basedOn w:val="a"/>
    <w:link w:val="a8"/>
    <w:rsid w:val="005E79E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5E79EF"/>
    <w:rPr>
      <w:rFonts w:ascii="Tahoma" w:hAnsi="Tahoma" w:cs="Tahoma"/>
      <w:sz w:val="16"/>
      <w:szCs w:val="16"/>
    </w:rPr>
  </w:style>
  <w:style w:type="character" w:styleId="a9">
    <w:name w:val="Placeholder Text"/>
    <w:basedOn w:val="a0"/>
    <w:uiPriority w:val="99"/>
    <w:semiHidden/>
    <w:rsid w:val="00F72F4F"/>
    <w:rPr>
      <w:color w:val="808080"/>
    </w:rPr>
  </w:style>
  <w:style w:type="paragraph" w:styleId="aa">
    <w:name w:val="endnote text"/>
    <w:basedOn w:val="a"/>
    <w:link w:val="ab"/>
    <w:rsid w:val="00F72F4F"/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rsid w:val="00F72F4F"/>
  </w:style>
  <w:style w:type="character" w:styleId="ac">
    <w:name w:val="endnote reference"/>
    <w:basedOn w:val="a0"/>
    <w:rsid w:val="00F72F4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8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chart" Target="charts/chart3.xml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chart" Target="charts/chart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6.7564605783793655E-2"/>
          <c:y val="5.1994125734283213E-2"/>
          <c:w val="0.9030244784356638"/>
          <c:h val="0.81603487064116997"/>
        </c:manualLayout>
      </c:layout>
      <c:scatterChart>
        <c:scatterStyle val="smoothMarker"/>
        <c:ser>
          <c:idx val="0"/>
          <c:order val="0"/>
          <c:tx>
            <c:strRef>
              <c:f>Лист1!$B$4</c:f>
              <c:strCache>
                <c:ptCount val="1"/>
                <c:pt idx="0">
                  <c:v>Iθ, кд</c:v>
                </c:pt>
              </c:strCache>
            </c:strRef>
          </c:tx>
          <c:xVal>
            <c:numRef>
              <c:f>Лист1!$C$5:$L$5</c:f>
              <c:numCache>
                <c:formatCode>General</c:formatCode>
                <c:ptCount val="10"/>
                <c:pt idx="0">
                  <c:v>126</c:v>
                </c:pt>
                <c:pt idx="1">
                  <c:v>131.17843874205576</c:v>
                </c:pt>
                <c:pt idx="2">
                  <c:v>128.55822824873164</c:v>
                </c:pt>
                <c:pt idx="3">
                  <c:v>115.37225817480764</c:v>
                </c:pt>
                <c:pt idx="4">
                  <c:v>99.308837263891505</c:v>
                </c:pt>
                <c:pt idx="5">
                  <c:v>83.34918762520482</c:v>
                </c:pt>
                <c:pt idx="6">
                  <c:v>64.859575695463462</c:v>
                </c:pt>
                <c:pt idx="7">
                  <c:v>45.634598477846275</c:v>
                </c:pt>
                <c:pt idx="8">
                  <c:v>21.339855708164897</c:v>
                </c:pt>
                <c:pt idx="9">
                  <c:v>8.6003284759192444E-2</c:v>
                </c:pt>
              </c:numCache>
            </c:numRef>
          </c:xVal>
          <c:yVal>
            <c:numRef>
              <c:f>Лист1!$C$6:$L$6</c:f>
              <c:numCache>
                <c:formatCode>General</c:formatCode>
                <c:ptCount val="10"/>
                <c:pt idx="0">
                  <c:v>0</c:v>
                </c:pt>
                <c:pt idx="1">
                  <c:v>23.118330588447051</c:v>
                </c:pt>
                <c:pt idx="2">
                  <c:v>46.765606481120635</c:v>
                </c:pt>
                <c:pt idx="3">
                  <c:v>66.569377672061208</c:v>
                </c:pt>
                <c:pt idx="4">
                  <c:v>83.270131747787616</c:v>
                </c:pt>
                <c:pt idx="5">
                  <c:v>99.24249554610364</c:v>
                </c:pt>
                <c:pt idx="6">
                  <c:v>112.20247519820781</c:v>
                </c:pt>
                <c:pt idx="7">
                  <c:v>125.1388166068616</c:v>
                </c:pt>
                <c:pt idx="8">
                  <c:v>120.52539383198337</c:v>
                </c:pt>
                <c:pt idx="9">
                  <c:v>107.99996575663813</c:v>
                </c:pt>
              </c:numCache>
            </c:numRef>
          </c:yVal>
          <c:smooth val="1"/>
        </c:ser>
        <c:axId val="193002112"/>
        <c:axId val="197571328"/>
      </c:scatterChart>
      <c:valAx>
        <c:axId val="193002112"/>
        <c:scaling>
          <c:orientation val="minMax"/>
        </c:scaling>
        <c:axPos val="b"/>
        <c:numFmt formatCode="General" sourceLinked="1"/>
        <c:tickLblPos val="nextTo"/>
        <c:crossAx val="197571328"/>
        <c:crosses val="autoZero"/>
        <c:crossBetween val="midCat"/>
      </c:valAx>
      <c:valAx>
        <c:axId val="197571328"/>
        <c:scaling>
          <c:orientation val="minMax"/>
        </c:scaling>
        <c:axPos val="l"/>
        <c:majorGridlines/>
        <c:numFmt formatCode="General" sourceLinked="1"/>
        <c:tickLblPos val="nextTo"/>
        <c:crossAx val="193002112"/>
        <c:crosses val="autoZero"/>
        <c:crossBetween val="midCat"/>
      </c:valAx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7.3821267133275012E-2"/>
          <c:y val="7.5803649543807014E-2"/>
          <c:w val="0.75880232293797922"/>
          <c:h val="0.82793963254593184"/>
        </c:manualLayout>
      </c:layout>
      <c:scatterChart>
        <c:scatterStyle val="smoothMarker"/>
        <c:ser>
          <c:idx val="0"/>
          <c:order val="0"/>
          <c:tx>
            <c:strRef>
              <c:f>Лист1!$A$3</c:f>
              <c:strCache>
                <c:ptCount val="1"/>
                <c:pt idx="0">
                  <c:v>Еα эксп , лк</c:v>
                </c:pt>
              </c:strCache>
            </c:strRef>
          </c:tx>
          <c:xVal>
            <c:numRef>
              <c:f>Лист1!$B$2:$K$2</c:f>
              <c:numCache>
                <c:formatCode>General</c:formatCode>
                <c:ptCount val="10"/>
                <c:pt idx="0">
                  <c:v>0</c:v>
                </c:pt>
                <c:pt idx="1">
                  <c:v>10</c:v>
                </c:pt>
                <c:pt idx="2">
                  <c:v>20</c:v>
                </c:pt>
                <c:pt idx="3">
                  <c:v>30</c:v>
                </c:pt>
                <c:pt idx="4">
                  <c:v>40</c:v>
                </c:pt>
                <c:pt idx="5">
                  <c:v>50</c:v>
                </c:pt>
                <c:pt idx="6">
                  <c:v>60</c:v>
                </c:pt>
                <c:pt idx="7">
                  <c:v>70</c:v>
                </c:pt>
                <c:pt idx="8">
                  <c:v>80</c:v>
                </c:pt>
                <c:pt idx="9">
                  <c:v>90</c:v>
                </c:pt>
              </c:numCache>
            </c:numRef>
          </c:xVal>
          <c:yVal>
            <c:numRef>
              <c:f>Лист1!$B$3:$K$3</c:f>
              <c:numCache>
                <c:formatCode>General</c:formatCode>
                <c:ptCount val="10"/>
                <c:pt idx="0">
                  <c:v>310</c:v>
                </c:pt>
                <c:pt idx="1">
                  <c:v>300</c:v>
                </c:pt>
                <c:pt idx="2">
                  <c:v>280</c:v>
                </c:pt>
                <c:pt idx="3">
                  <c:v>250</c:v>
                </c:pt>
                <c:pt idx="4">
                  <c:v>220</c:v>
                </c:pt>
                <c:pt idx="5">
                  <c:v>190</c:v>
                </c:pt>
                <c:pt idx="6">
                  <c:v>160</c:v>
                </c:pt>
                <c:pt idx="7">
                  <c:v>130</c:v>
                </c:pt>
                <c:pt idx="8">
                  <c:v>100</c:v>
                </c:pt>
                <c:pt idx="9">
                  <c:v>90</c:v>
                </c:pt>
              </c:numCache>
            </c:numRef>
          </c:yVal>
          <c:smooth val="1"/>
        </c:ser>
        <c:ser>
          <c:idx val="1"/>
          <c:order val="1"/>
          <c:tx>
            <c:strRef>
              <c:f>Лист1!$A$4</c:f>
              <c:strCache>
                <c:ptCount val="1"/>
                <c:pt idx="0">
                  <c:v> Еα расч, лк</c:v>
                </c:pt>
              </c:strCache>
            </c:strRef>
          </c:tx>
          <c:xVal>
            <c:numRef>
              <c:f>Лист1!$B$2:$K$2</c:f>
              <c:numCache>
                <c:formatCode>General</c:formatCode>
                <c:ptCount val="10"/>
                <c:pt idx="0">
                  <c:v>0</c:v>
                </c:pt>
                <c:pt idx="1">
                  <c:v>10</c:v>
                </c:pt>
                <c:pt idx="2">
                  <c:v>20</c:v>
                </c:pt>
                <c:pt idx="3">
                  <c:v>30</c:v>
                </c:pt>
                <c:pt idx="4">
                  <c:v>40</c:v>
                </c:pt>
                <c:pt idx="5">
                  <c:v>50</c:v>
                </c:pt>
                <c:pt idx="6">
                  <c:v>60</c:v>
                </c:pt>
                <c:pt idx="7">
                  <c:v>70</c:v>
                </c:pt>
                <c:pt idx="8">
                  <c:v>80</c:v>
                </c:pt>
                <c:pt idx="9">
                  <c:v>90</c:v>
                </c:pt>
              </c:numCache>
            </c:numRef>
          </c:xVal>
          <c:yVal>
            <c:numRef>
              <c:f>Лист1!$B$4:$K$4</c:f>
              <c:numCache>
                <c:formatCode>General</c:formatCode>
                <c:ptCount val="10"/>
                <c:pt idx="0">
                  <c:v>310</c:v>
                </c:pt>
                <c:pt idx="1">
                  <c:v>295.39999999999992</c:v>
                </c:pt>
                <c:pt idx="2">
                  <c:v>263.10000000000002</c:v>
                </c:pt>
                <c:pt idx="3">
                  <c:v>216.5</c:v>
                </c:pt>
                <c:pt idx="4">
                  <c:v>168.5</c:v>
                </c:pt>
                <c:pt idx="5">
                  <c:v>122.1</c:v>
                </c:pt>
                <c:pt idx="6">
                  <c:v>80</c:v>
                </c:pt>
                <c:pt idx="7">
                  <c:v>44.5</c:v>
                </c:pt>
                <c:pt idx="8">
                  <c:v>17.399999999999999</c:v>
                </c:pt>
                <c:pt idx="9">
                  <c:v>0</c:v>
                </c:pt>
              </c:numCache>
            </c:numRef>
          </c:yVal>
          <c:smooth val="1"/>
        </c:ser>
        <c:axId val="209683200"/>
        <c:axId val="209685120"/>
      </c:scatterChart>
      <c:valAx>
        <c:axId val="209683200"/>
        <c:scaling>
          <c:orientation val="minMax"/>
        </c:scaling>
        <c:axPos val="b"/>
        <c:title>
          <c:tx>
            <c:rich>
              <a:bodyPr/>
              <a:lstStyle/>
              <a:p>
                <a:pPr>
                  <a:defRPr b="0"/>
                </a:pPr>
                <a:r>
                  <a:rPr lang="ru-RU" sz="1000" b="0" i="0" u="none" strike="noStrike" baseline="0"/>
                  <a:t>α</a:t>
                </a:r>
                <a:r>
                  <a:rPr lang="en-US" sz="1000" b="0" i="0" u="none" strike="noStrike" baseline="0"/>
                  <a:t>,</a:t>
                </a:r>
                <a:r>
                  <a:rPr lang="ru-RU" sz="1000" b="0" i="0" u="none" strike="noStrike" baseline="0"/>
                  <a:t> град</a:t>
                </a:r>
                <a:endParaRPr lang="ru-RU" b="0"/>
              </a:p>
            </c:rich>
          </c:tx>
          <c:layout>
            <c:manualLayout>
              <c:xMode val="edge"/>
              <c:yMode val="edge"/>
              <c:x val="0.84428809390952131"/>
              <c:y val="0.8801387326584178"/>
            </c:manualLayout>
          </c:layout>
        </c:title>
        <c:numFmt formatCode="General" sourceLinked="1"/>
        <c:tickLblPos val="nextTo"/>
        <c:crossAx val="209685120"/>
        <c:crosses val="autoZero"/>
        <c:crossBetween val="midCat"/>
      </c:valAx>
      <c:valAx>
        <c:axId val="209685120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ru-RU" sz="1000" b="0" i="0" u="none" strike="noStrike" baseline="0"/>
                  <a:t>Е</a:t>
                </a:r>
                <a:r>
                  <a:rPr lang="ru-RU" sz="1000" b="0" i="0" u="none" strike="noStrike" baseline="-25000"/>
                  <a:t>α</a:t>
                </a:r>
                <a:r>
                  <a:rPr lang="ru-RU" sz="1000" b="0" i="0" u="none" strike="noStrike" baseline="0"/>
                  <a:t>,лк</a:t>
                </a:r>
                <a:endParaRPr lang="ru-RU" b="0" baseline="0"/>
              </a:p>
            </c:rich>
          </c:tx>
          <c:layout>
            <c:manualLayout>
              <c:xMode val="edge"/>
              <c:yMode val="edge"/>
              <c:x val="2.5463037592741856E-2"/>
              <c:y val="3.2555305586801659E-3"/>
            </c:manualLayout>
          </c:layout>
        </c:title>
        <c:numFmt formatCode="General" sourceLinked="1"/>
        <c:tickLblPos val="nextTo"/>
        <c:crossAx val="209683200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82457734515469028"/>
          <c:y val="0.42824240719910017"/>
          <c:w val="0.16282422964845927"/>
          <c:h val="0.14351518560179982"/>
        </c:manualLayout>
      </c:layout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plotArea>
      <c:layout>
        <c:manualLayout>
          <c:layoutTarget val="inner"/>
          <c:xMode val="edge"/>
          <c:yMode val="edge"/>
          <c:x val="8.0024970836978723E-2"/>
          <c:y val="7.9771903512060982E-2"/>
          <c:w val="0.79654910323709549"/>
          <c:h val="0.8916366704161981"/>
        </c:manualLayout>
      </c:layout>
      <c:scatterChart>
        <c:scatterStyle val="smoothMarker"/>
        <c:ser>
          <c:idx val="0"/>
          <c:order val="0"/>
          <c:tx>
            <c:strRef>
              <c:f>Лист1!$E$1</c:f>
              <c:strCache>
                <c:ptCount val="1"/>
              </c:strCache>
            </c:strRef>
          </c:tx>
          <c:xVal>
            <c:numRef>
              <c:f>Лист1!$A$2:$A$8</c:f>
              <c:numCache>
                <c:formatCode>General</c:formatCode>
                <c:ptCount val="7"/>
                <c:pt idx="0">
                  <c:v>0.45</c:v>
                </c:pt>
                <c:pt idx="1">
                  <c:v>0.48000000000000004</c:v>
                </c:pt>
                <c:pt idx="2">
                  <c:v>0.5</c:v>
                </c:pt>
                <c:pt idx="3">
                  <c:v>0.56000000000000005</c:v>
                </c:pt>
                <c:pt idx="4">
                  <c:v>0.60000000000000009</c:v>
                </c:pt>
                <c:pt idx="5">
                  <c:v>0.62000000000000011</c:v>
                </c:pt>
                <c:pt idx="6">
                  <c:v>0.65000000000000013</c:v>
                </c:pt>
              </c:numCache>
            </c:numRef>
          </c:xVal>
          <c:yVal>
            <c:numRef>
              <c:f>Лист1!$E$2:$E$8</c:f>
              <c:numCache>
                <c:formatCode>0.0</c:formatCode>
                <c:ptCount val="7"/>
                <c:pt idx="0">
                  <c:v>0.44444444444444448</c:v>
                </c:pt>
                <c:pt idx="1">
                  <c:v>0.73684210526315785</c:v>
                </c:pt>
                <c:pt idx="2">
                  <c:v>0.9</c:v>
                </c:pt>
                <c:pt idx="3">
                  <c:v>28.888888888888893</c:v>
                </c:pt>
                <c:pt idx="4">
                  <c:v>5.1428571428571423</c:v>
                </c:pt>
                <c:pt idx="5">
                  <c:v>7.3333333333333348</c:v>
                </c:pt>
                <c:pt idx="6">
                  <c:v>13.75</c:v>
                </c:pt>
              </c:numCache>
            </c:numRef>
          </c:yVal>
          <c:smooth val="1"/>
        </c:ser>
        <c:ser>
          <c:idx val="1"/>
          <c:order val="1"/>
          <c:tx>
            <c:strRef>
              <c:f>Лист1!$G$1</c:f>
              <c:strCache>
                <c:ptCount val="1"/>
              </c:strCache>
            </c:strRef>
          </c:tx>
          <c:xVal>
            <c:numRef>
              <c:f>Лист1!$A$2:$A$8</c:f>
              <c:numCache>
                <c:formatCode>General</c:formatCode>
                <c:ptCount val="7"/>
                <c:pt idx="0">
                  <c:v>0.45</c:v>
                </c:pt>
                <c:pt idx="1">
                  <c:v>0.48000000000000004</c:v>
                </c:pt>
                <c:pt idx="2">
                  <c:v>0.5</c:v>
                </c:pt>
                <c:pt idx="3">
                  <c:v>0.56000000000000005</c:v>
                </c:pt>
                <c:pt idx="4">
                  <c:v>0.60000000000000009</c:v>
                </c:pt>
                <c:pt idx="5">
                  <c:v>0.62000000000000011</c:v>
                </c:pt>
                <c:pt idx="6">
                  <c:v>0.65000000000000013</c:v>
                </c:pt>
              </c:numCache>
            </c:numRef>
          </c:xVal>
          <c:yVal>
            <c:numRef>
              <c:f>Лист1!$G$2:$G$8</c:f>
              <c:numCache>
                <c:formatCode>0.0</c:formatCode>
                <c:ptCount val="7"/>
                <c:pt idx="0">
                  <c:v>0.33333333333333331</c:v>
                </c:pt>
                <c:pt idx="1">
                  <c:v>12.210526315789474</c:v>
                </c:pt>
                <c:pt idx="2">
                  <c:v>0.5</c:v>
                </c:pt>
                <c:pt idx="3">
                  <c:v>12.555555555555557</c:v>
                </c:pt>
                <c:pt idx="4">
                  <c:v>1.4285714285714286</c:v>
                </c:pt>
                <c:pt idx="5">
                  <c:v>1</c:v>
                </c:pt>
                <c:pt idx="6">
                  <c:v>50.25</c:v>
                </c:pt>
              </c:numCache>
            </c:numRef>
          </c:yVal>
          <c:smooth val="1"/>
        </c:ser>
        <c:axId val="209992704"/>
        <c:axId val="209704064"/>
      </c:scatterChart>
      <c:valAx>
        <c:axId val="209992704"/>
        <c:scaling>
          <c:orientation val="minMax"/>
          <c:min val="0.4"/>
        </c:scaling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 sz="1000" b="0" i="0" u="none" strike="noStrike" baseline="0"/>
                  <a:t>U</a:t>
                </a:r>
                <a:r>
                  <a:rPr lang="ru-RU" sz="1000" b="0" i="0" u="none" strike="noStrike" baseline="0"/>
                  <a:t>, В</a:t>
                </a:r>
                <a:endParaRPr lang="ru-RU" b="0"/>
              </a:p>
            </c:rich>
          </c:tx>
          <c:layout>
            <c:manualLayout>
              <c:xMode val="edge"/>
              <c:yMode val="edge"/>
              <c:x val="0.88518566056985837"/>
              <c:y val="0.8166466691663542"/>
            </c:manualLayout>
          </c:layout>
        </c:title>
        <c:numFmt formatCode="General" sourceLinked="1"/>
        <c:tickLblPos val="nextTo"/>
        <c:crossAx val="209704064"/>
        <c:crosses val="autoZero"/>
        <c:crossBetween val="midCat"/>
      </c:valAx>
      <c:valAx>
        <c:axId val="209704064"/>
        <c:scaling>
          <c:orientation val="minMax"/>
        </c:scaling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ru-RU" sz="1000" b="0" i="0" u="none" strike="noStrike" baseline="0">
                    <a:sym typeface="Symbol"/>
                  </a:rPr>
                  <a:t></a:t>
                </a:r>
                <a:endParaRPr lang="ru-RU" b="0"/>
              </a:p>
            </c:rich>
          </c:tx>
          <c:layout>
            <c:manualLayout>
              <c:xMode val="edge"/>
              <c:yMode val="edge"/>
              <c:x val="7.706382313496081E-2"/>
              <c:y val="2.2965879265091868E-3"/>
            </c:manualLayout>
          </c:layout>
        </c:title>
        <c:numFmt formatCode="0.0" sourceLinked="1"/>
        <c:tickLblPos val="nextTo"/>
        <c:crossAx val="209992704"/>
        <c:crosses val="autoZero"/>
        <c:crossBetween val="midCat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3B373D-16AB-4266-B8CB-D41550725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7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ГУАП</vt:lpstr>
    </vt:vector>
  </TitlesOfParts>
  <Company>Home</Company>
  <LinksUpToDate>false</LinksUpToDate>
  <CharactersWithSpaces>4834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ГУАП</dc:title>
  <dc:creator>User</dc:creator>
  <cp:lastModifiedBy>Hatred</cp:lastModifiedBy>
  <cp:revision>10</cp:revision>
  <cp:lastPrinted>2011-10-05T07:32:00Z</cp:lastPrinted>
  <dcterms:created xsi:type="dcterms:W3CDTF">2012-10-08T17:52:00Z</dcterms:created>
  <dcterms:modified xsi:type="dcterms:W3CDTF">2012-10-08T19:14:00Z</dcterms:modified>
</cp:coreProperties>
</file>