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82F41">
      <w:r>
        <w:t>Эволюция уровней знаков.</w:t>
      </w:r>
    </w:p>
    <w:tbl>
      <w:tblPr>
        <w:tblStyle w:val="a3"/>
        <w:tblW w:w="0" w:type="auto"/>
        <w:tblLook w:val="04A0"/>
      </w:tblPr>
      <w:tblGrid>
        <w:gridCol w:w="2802"/>
        <w:gridCol w:w="863"/>
        <w:gridCol w:w="1168"/>
        <w:gridCol w:w="1168"/>
        <w:gridCol w:w="1168"/>
        <w:gridCol w:w="1209"/>
        <w:gridCol w:w="1193"/>
      </w:tblGrid>
      <w:tr w:rsidR="00082F41" w:rsidTr="00082F41">
        <w:tc>
          <w:tcPr>
            <w:tcW w:w="2802" w:type="dxa"/>
            <w:vMerge w:val="restart"/>
          </w:tcPr>
          <w:p w:rsidR="00082F41" w:rsidRDefault="00082F41" w:rsidP="00082F41">
            <w:pPr>
              <w:tabs>
                <w:tab w:val="left" w:pos="1245"/>
              </w:tabs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55pt;margin-top:-.15pt;width:122.25pt;height:26.25pt;z-index:251658240" o:connectortype="straight"/>
              </w:pict>
            </w:r>
            <w:r>
              <w:tab/>
              <w:t>Поколения</w:t>
            </w:r>
          </w:p>
          <w:p w:rsidR="00082F41" w:rsidRDefault="00082F41" w:rsidP="00082F41">
            <w:pPr>
              <w:tabs>
                <w:tab w:val="left" w:pos="1245"/>
                <w:tab w:val="right" w:pos="2280"/>
              </w:tabs>
            </w:pPr>
            <w:r>
              <w:t>Уровень знаний             ЭВМ</w:t>
            </w:r>
          </w:p>
        </w:tc>
        <w:tc>
          <w:tcPr>
            <w:tcW w:w="4367" w:type="dxa"/>
            <w:gridSpan w:val="4"/>
          </w:tcPr>
          <w:p w:rsidR="00082F41" w:rsidRDefault="00082F41">
            <w:r>
              <w:t>Факт</w:t>
            </w:r>
          </w:p>
        </w:tc>
        <w:tc>
          <w:tcPr>
            <w:tcW w:w="2402" w:type="dxa"/>
            <w:gridSpan w:val="2"/>
          </w:tcPr>
          <w:p w:rsidR="00082F41" w:rsidRDefault="00082F41">
            <w:r>
              <w:t>Прогноз</w:t>
            </w:r>
          </w:p>
        </w:tc>
      </w:tr>
      <w:tr w:rsidR="00082F41" w:rsidTr="00082F41">
        <w:tc>
          <w:tcPr>
            <w:tcW w:w="2802" w:type="dxa"/>
            <w:vMerge/>
          </w:tcPr>
          <w:p w:rsidR="00082F41" w:rsidRDefault="00082F41"/>
        </w:tc>
        <w:tc>
          <w:tcPr>
            <w:tcW w:w="863" w:type="dxa"/>
          </w:tcPr>
          <w:p w:rsidR="00082F41" w:rsidRDefault="00082F41">
            <w:r>
              <w:t>1</w:t>
            </w:r>
          </w:p>
        </w:tc>
        <w:tc>
          <w:tcPr>
            <w:tcW w:w="1168" w:type="dxa"/>
          </w:tcPr>
          <w:p w:rsidR="00082F41" w:rsidRDefault="00082F41">
            <w:r>
              <w:t>2</w:t>
            </w:r>
          </w:p>
        </w:tc>
        <w:tc>
          <w:tcPr>
            <w:tcW w:w="1168" w:type="dxa"/>
          </w:tcPr>
          <w:p w:rsidR="00082F41" w:rsidRDefault="00082F41">
            <w:r>
              <w:t>3</w:t>
            </w:r>
          </w:p>
        </w:tc>
        <w:tc>
          <w:tcPr>
            <w:tcW w:w="1168" w:type="dxa"/>
          </w:tcPr>
          <w:p w:rsidR="00082F41" w:rsidRDefault="00082F41">
            <w:r>
              <w:t>4</w:t>
            </w:r>
          </w:p>
        </w:tc>
        <w:tc>
          <w:tcPr>
            <w:tcW w:w="1209" w:type="dxa"/>
          </w:tcPr>
          <w:p w:rsidR="00082F41" w:rsidRDefault="00082F41">
            <w:r>
              <w:t>5</w:t>
            </w:r>
          </w:p>
        </w:tc>
        <w:tc>
          <w:tcPr>
            <w:tcW w:w="1193" w:type="dxa"/>
          </w:tcPr>
          <w:p w:rsidR="00082F41" w:rsidRDefault="00082F41">
            <w:r>
              <w:t>6</w:t>
            </w:r>
          </w:p>
        </w:tc>
      </w:tr>
      <w:tr w:rsidR="00082F41" w:rsidTr="00082F41">
        <w:tc>
          <w:tcPr>
            <w:tcW w:w="2802" w:type="dxa"/>
          </w:tcPr>
          <w:p w:rsidR="00082F41" w:rsidRDefault="00082F41">
            <w:r>
              <w:t>Мета-знания</w:t>
            </w:r>
          </w:p>
        </w:tc>
        <w:tc>
          <w:tcPr>
            <w:tcW w:w="863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209" w:type="dxa"/>
          </w:tcPr>
          <w:p w:rsidR="00082F41" w:rsidRDefault="00082F41"/>
        </w:tc>
        <w:tc>
          <w:tcPr>
            <w:tcW w:w="1193" w:type="dxa"/>
          </w:tcPr>
          <w:p w:rsidR="00082F41" w:rsidRDefault="00082F41">
            <w:r>
              <w:t>+</w:t>
            </w:r>
          </w:p>
        </w:tc>
      </w:tr>
      <w:tr w:rsidR="00082F41" w:rsidTr="00082F41">
        <w:tc>
          <w:tcPr>
            <w:tcW w:w="2802" w:type="dxa"/>
          </w:tcPr>
          <w:p w:rsidR="00082F41" w:rsidRDefault="00082F41">
            <w:r>
              <w:t>Всеобщие</w:t>
            </w:r>
          </w:p>
        </w:tc>
        <w:tc>
          <w:tcPr>
            <w:tcW w:w="863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209" w:type="dxa"/>
          </w:tcPr>
          <w:p w:rsidR="00082F41" w:rsidRDefault="00082F41">
            <w:r>
              <w:t>+</w:t>
            </w:r>
          </w:p>
        </w:tc>
        <w:tc>
          <w:tcPr>
            <w:tcW w:w="1193" w:type="dxa"/>
          </w:tcPr>
          <w:p w:rsidR="00082F41" w:rsidRDefault="00082F41">
            <w:r>
              <w:t>+</w:t>
            </w:r>
          </w:p>
        </w:tc>
      </w:tr>
      <w:tr w:rsidR="00082F41" w:rsidTr="00082F41">
        <w:tc>
          <w:tcPr>
            <w:tcW w:w="2802" w:type="dxa"/>
          </w:tcPr>
          <w:p w:rsidR="00082F41" w:rsidRDefault="00082F41">
            <w:r>
              <w:t>Проблемные</w:t>
            </w:r>
          </w:p>
        </w:tc>
        <w:tc>
          <w:tcPr>
            <w:tcW w:w="863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209" w:type="dxa"/>
          </w:tcPr>
          <w:p w:rsidR="00082F41" w:rsidRDefault="00082F41">
            <w:r>
              <w:t>+</w:t>
            </w:r>
          </w:p>
        </w:tc>
        <w:tc>
          <w:tcPr>
            <w:tcW w:w="1193" w:type="dxa"/>
          </w:tcPr>
          <w:p w:rsidR="00082F41" w:rsidRDefault="00082F41">
            <w:r>
              <w:t>+</w:t>
            </w:r>
          </w:p>
        </w:tc>
      </w:tr>
      <w:tr w:rsidR="00082F41" w:rsidTr="00082F41">
        <w:tc>
          <w:tcPr>
            <w:tcW w:w="2802" w:type="dxa"/>
          </w:tcPr>
          <w:p w:rsidR="00082F41" w:rsidRDefault="00082F41">
            <w:r>
              <w:t>Системные</w:t>
            </w:r>
          </w:p>
        </w:tc>
        <w:tc>
          <w:tcPr>
            <w:tcW w:w="863" w:type="dxa"/>
          </w:tcPr>
          <w:p w:rsidR="00082F41" w:rsidRDefault="00082F41"/>
        </w:tc>
        <w:tc>
          <w:tcPr>
            <w:tcW w:w="1168" w:type="dxa"/>
          </w:tcPr>
          <w:p w:rsidR="00082F41" w:rsidRDefault="00082F41"/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209" w:type="dxa"/>
          </w:tcPr>
          <w:p w:rsidR="00082F41" w:rsidRDefault="00082F41">
            <w:r>
              <w:t>+</w:t>
            </w:r>
          </w:p>
        </w:tc>
        <w:tc>
          <w:tcPr>
            <w:tcW w:w="1193" w:type="dxa"/>
          </w:tcPr>
          <w:p w:rsidR="00082F41" w:rsidRDefault="00082F41">
            <w:r>
              <w:t>+</w:t>
            </w:r>
          </w:p>
        </w:tc>
      </w:tr>
      <w:tr w:rsidR="00082F41" w:rsidTr="00082F41">
        <w:tc>
          <w:tcPr>
            <w:tcW w:w="2802" w:type="dxa"/>
          </w:tcPr>
          <w:p w:rsidR="00082F41" w:rsidRDefault="00082F41">
            <w:r>
              <w:t>Интерфейсные</w:t>
            </w:r>
          </w:p>
        </w:tc>
        <w:tc>
          <w:tcPr>
            <w:tcW w:w="863" w:type="dxa"/>
          </w:tcPr>
          <w:p w:rsidR="00082F41" w:rsidRDefault="00082F41"/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209" w:type="dxa"/>
          </w:tcPr>
          <w:p w:rsidR="00082F41" w:rsidRDefault="00082F41">
            <w:r>
              <w:t>+</w:t>
            </w:r>
          </w:p>
        </w:tc>
        <w:tc>
          <w:tcPr>
            <w:tcW w:w="1193" w:type="dxa"/>
          </w:tcPr>
          <w:p w:rsidR="00082F41" w:rsidRDefault="00082F41">
            <w:r>
              <w:t>+</w:t>
            </w:r>
          </w:p>
        </w:tc>
      </w:tr>
      <w:tr w:rsidR="00082F41" w:rsidTr="00082F41">
        <w:tc>
          <w:tcPr>
            <w:tcW w:w="2802" w:type="dxa"/>
          </w:tcPr>
          <w:p w:rsidR="00082F41" w:rsidRDefault="00082F41">
            <w:r>
              <w:t>Процедурные</w:t>
            </w:r>
          </w:p>
        </w:tc>
        <w:tc>
          <w:tcPr>
            <w:tcW w:w="863" w:type="dxa"/>
          </w:tcPr>
          <w:p w:rsidR="00082F41" w:rsidRDefault="00082F41">
            <w:r>
              <w:t>+</w:t>
            </w:r>
          </w:p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168" w:type="dxa"/>
          </w:tcPr>
          <w:p w:rsidR="00082F41" w:rsidRDefault="00082F41">
            <w:r>
              <w:t>+</w:t>
            </w:r>
          </w:p>
        </w:tc>
        <w:tc>
          <w:tcPr>
            <w:tcW w:w="1209" w:type="dxa"/>
          </w:tcPr>
          <w:p w:rsidR="00082F41" w:rsidRDefault="00082F41">
            <w:r>
              <w:t>+</w:t>
            </w:r>
          </w:p>
        </w:tc>
        <w:tc>
          <w:tcPr>
            <w:tcW w:w="1193" w:type="dxa"/>
          </w:tcPr>
          <w:p w:rsidR="00082F41" w:rsidRDefault="00082F41">
            <w:r>
              <w:t>+</w:t>
            </w:r>
          </w:p>
        </w:tc>
      </w:tr>
    </w:tbl>
    <w:p w:rsidR="00082F41" w:rsidRDefault="00082F41">
      <w:r>
        <w:t>Принцип 1.</w:t>
      </w:r>
    </w:p>
    <w:p w:rsidR="00082F41" w:rsidRDefault="00082F41">
      <w:r>
        <w:t>Постоянное повышение уровня интеллекта Машин, он проявляется в том что все более сложные процедуры постановки и решения интеллектуальных задач. Появление качественных скачков совпадает с появлением новых поколений ЭВМ.</w:t>
      </w:r>
    </w:p>
    <w:p w:rsidR="00082F41" w:rsidRDefault="00082F41">
      <w:r>
        <w:t>Принцип 2.</w:t>
      </w:r>
    </w:p>
    <w:p w:rsidR="00082F41" w:rsidRDefault="00082F41">
      <w:r>
        <w:t>Постоянное возрастание уровня знаний в ЭВМ:</w:t>
      </w:r>
    </w:p>
    <w:p w:rsidR="006C68A9" w:rsidRDefault="006C68A9" w:rsidP="006C68A9">
      <w:pPr>
        <w:pStyle w:val="a4"/>
      </w:pPr>
      <w:r>
        <w:t>1-е поколение ЭВМ, имели процедурные знания,и это стандартные программы</w:t>
      </w:r>
    </w:p>
    <w:p w:rsidR="006C68A9" w:rsidRDefault="006C68A9" w:rsidP="006C68A9">
      <w:pPr>
        <w:pStyle w:val="a4"/>
      </w:pPr>
      <w:r>
        <w:t>2-е поколение ЭВМ имели ьтрансяторы</w:t>
      </w:r>
    </w:p>
    <w:p w:rsidR="006C68A9" w:rsidRDefault="006C68A9" w:rsidP="006C68A9">
      <w:pPr>
        <w:pStyle w:val="a4"/>
      </w:pPr>
      <w:r>
        <w:t>3-е поколение: область  программных средств которые обеспечивают использование операционные среды.</w:t>
      </w:r>
    </w:p>
    <w:p w:rsidR="006C68A9" w:rsidRDefault="006C68A9" w:rsidP="006C68A9">
      <w:pPr>
        <w:pStyle w:val="a4"/>
      </w:pPr>
      <w:r>
        <w:t>4-е поколение ЭВМ: строительстко и архитектура, проблемные знания учитывают специфику проблемной области ЭВМ</w:t>
      </w:r>
    </w:p>
    <w:p w:rsidR="006C68A9" w:rsidRDefault="006C68A9" w:rsidP="006C68A9">
      <w:pPr>
        <w:pStyle w:val="a4"/>
      </w:pPr>
      <w:r>
        <w:t>5-е поколениеЭВМ: всеобщие знания( знания которые сосредоточены в интернет)</w:t>
      </w:r>
    </w:p>
    <w:p w:rsidR="006C68A9" w:rsidRDefault="006C68A9" w:rsidP="006C68A9">
      <w:pPr>
        <w:pStyle w:val="a4"/>
      </w:pPr>
      <w:r>
        <w:t>6-е поколение ЭВМ: мета-знания( знания о знаниях)</w:t>
      </w:r>
    </w:p>
    <w:p w:rsidR="006C68A9" w:rsidRDefault="006C68A9" w:rsidP="006C68A9">
      <w:r>
        <w:t>Эволюционное развитие ЭВМ.</w:t>
      </w:r>
    </w:p>
    <w:p w:rsidR="006C68A9" w:rsidRDefault="006C68A9" w:rsidP="006C68A9">
      <w:r>
        <w:t>Приемственность и совместимость</w:t>
      </w:r>
    </w:p>
    <w:p w:rsidR="004C058F" w:rsidRDefault="004C058F" w:rsidP="006C68A9">
      <w:r>
        <w:t>Принцип 4. Повышенеи уровня операционной среды ЭВМ. Это проявляется в виртуализации программного и аппаратного обеспечение, автоматизированный контроль</w:t>
      </w:r>
      <w:r w:rsidR="00E56A94">
        <w:t xml:space="preserve"> и восстановление процессов</w:t>
      </w:r>
    </w:p>
    <w:p w:rsidR="004C058F" w:rsidRDefault="004C058F" w:rsidP="006C68A9">
      <w:r>
        <w:t>Принцип 5. Реализация знаний детерминированной аппаратной логики.</w:t>
      </w:r>
    </w:p>
    <w:p w:rsidR="004C058F" w:rsidRDefault="004C058F" w:rsidP="006C68A9">
      <w:r>
        <w:t>Принцип 6. Специализация средств обработки и управления С одной стороны существют универсальные вычислительные машины, но их использование для решения конкретной задачи может оказаться связанным с большими затратами, поэтому создают специализированные ЭВМ.Использование специализированных ЭВМ вхыодит куда деневле, чем использование универсвальных ЭВМ.</w:t>
      </w:r>
    </w:p>
    <w:p w:rsidR="004C058F" w:rsidRDefault="004C058F" w:rsidP="006C68A9"/>
    <w:p w:rsidR="004C058F" w:rsidRDefault="004C058F" w:rsidP="006C68A9"/>
    <w:p w:rsidR="004C058F" w:rsidRDefault="004C058F" w:rsidP="006C68A9"/>
    <w:p w:rsidR="004C058F" w:rsidRDefault="004C058F" w:rsidP="006C68A9"/>
    <w:p w:rsidR="004C058F" w:rsidRDefault="004C058F" w:rsidP="006C68A9"/>
    <w:p w:rsidR="004C058F" w:rsidRDefault="004C058F" w:rsidP="006C68A9">
      <w:r>
        <w:t>1.5 Эволюция интерфейса общения.</w:t>
      </w:r>
    </w:p>
    <w:tbl>
      <w:tblPr>
        <w:tblStyle w:val="a3"/>
        <w:tblW w:w="0" w:type="auto"/>
        <w:tblLook w:val="04A0"/>
      </w:tblPr>
      <w:tblGrid>
        <w:gridCol w:w="1856"/>
        <w:gridCol w:w="1281"/>
        <w:gridCol w:w="1281"/>
        <w:gridCol w:w="1281"/>
        <w:gridCol w:w="1281"/>
        <w:gridCol w:w="1299"/>
        <w:gridCol w:w="1292"/>
      </w:tblGrid>
      <w:tr w:rsidR="00E56A94" w:rsidTr="00BA23C6">
        <w:tc>
          <w:tcPr>
            <w:tcW w:w="1367" w:type="dxa"/>
            <w:vMerge w:val="restart"/>
          </w:tcPr>
          <w:p w:rsidR="00E56A94" w:rsidRDefault="00E56A94" w:rsidP="006C68A9"/>
        </w:tc>
        <w:tc>
          <w:tcPr>
            <w:tcW w:w="5468" w:type="dxa"/>
            <w:gridSpan w:val="4"/>
          </w:tcPr>
          <w:p w:rsidR="00E56A94" w:rsidRDefault="00E56A94" w:rsidP="006C68A9">
            <w:r>
              <w:t>Факт</w:t>
            </w:r>
          </w:p>
        </w:tc>
        <w:tc>
          <w:tcPr>
            <w:tcW w:w="2736" w:type="dxa"/>
            <w:gridSpan w:val="2"/>
          </w:tcPr>
          <w:p w:rsidR="00E56A94" w:rsidRDefault="00E56A94" w:rsidP="006C68A9">
            <w:r>
              <w:t>Прогноз</w:t>
            </w:r>
          </w:p>
        </w:tc>
      </w:tr>
      <w:tr w:rsidR="00E56A94" w:rsidTr="004C058F">
        <w:tc>
          <w:tcPr>
            <w:tcW w:w="1367" w:type="dxa"/>
            <w:vMerge/>
          </w:tcPr>
          <w:p w:rsidR="00E56A94" w:rsidRDefault="00E56A94" w:rsidP="006C68A9"/>
        </w:tc>
        <w:tc>
          <w:tcPr>
            <w:tcW w:w="1367" w:type="dxa"/>
          </w:tcPr>
          <w:p w:rsidR="00E56A94" w:rsidRDefault="00E56A94" w:rsidP="006C68A9">
            <w:r>
              <w:t>1</w:t>
            </w:r>
          </w:p>
        </w:tc>
        <w:tc>
          <w:tcPr>
            <w:tcW w:w="1367" w:type="dxa"/>
          </w:tcPr>
          <w:p w:rsidR="00E56A94" w:rsidRDefault="00E56A94" w:rsidP="006C68A9">
            <w:r>
              <w:t>2</w:t>
            </w:r>
          </w:p>
        </w:tc>
        <w:tc>
          <w:tcPr>
            <w:tcW w:w="1367" w:type="dxa"/>
          </w:tcPr>
          <w:p w:rsidR="00E56A94" w:rsidRDefault="00E56A94" w:rsidP="006C68A9">
            <w:r>
              <w:t>3</w:t>
            </w:r>
          </w:p>
        </w:tc>
        <w:tc>
          <w:tcPr>
            <w:tcW w:w="1367" w:type="dxa"/>
          </w:tcPr>
          <w:p w:rsidR="00E56A94" w:rsidRDefault="00E56A94" w:rsidP="006C68A9">
            <w:r>
              <w:t>4</w:t>
            </w:r>
          </w:p>
        </w:tc>
        <w:tc>
          <w:tcPr>
            <w:tcW w:w="1368" w:type="dxa"/>
          </w:tcPr>
          <w:p w:rsidR="00E56A94" w:rsidRDefault="00E56A94" w:rsidP="006C68A9">
            <w:r>
              <w:t>5</w:t>
            </w:r>
          </w:p>
        </w:tc>
        <w:tc>
          <w:tcPr>
            <w:tcW w:w="1368" w:type="dxa"/>
          </w:tcPr>
          <w:p w:rsidR="00E56A94" w:rsidRDefault="00E56A94" w:rsidP="006C68A9">
            <w:r>
              <w:t>6</w:t>
            </w:r>
          </w:p>
        </w:tc>
      </w:tr>
      <w:tr w:rsidR="004C058F" w:rsidTr="004C058F">
        <w:tc>
          <w:tcPr>
            <w:tcW w:w="1367" w:type="dxa"/>
          </w:tcPr>
          <w:p w:rsidR="004C058F" w:rsidRDefault="00E56A94" w:rsidP="006C68A9">
            <w:r>
              <w:t>Естесственные</w:t>
            </w:r>
          </w:p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8" w:type="dxa"/>
          </w:tcPr>
          <w:p w:rsidR="004C058F" w:rsidRDefault="004C058F" w:rsidP="006C68A9"/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</w:tr>
      <w:tr w:rsidR="004C058F" w:rsidTr="004C058F">
        <w:tc>
          <w:tcPr>
            <w:tcW w:w="1367" w:type="dxa"/>
          </w:tcPr>
          <w:p w:rsidR="004C058F" w:rsidRDefault="00E56A94" w:rsidP="006C68A9">
            <w:r>
              <w:t xml:space="preserve">Проблемные </w:t>
            </w:r>
          </w:p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</w:tr>
      <w:tr w:rsidR="004C058F" w:rsidTr="004C058F">
        <w:tc>
          <w:tcPr>
            <w:tcW w:w="1367" w:type="dxa"/>
          </w:tcPr>
          <w:p w:rsidR="004C058F" w:rsidRDefault="00E56A94" w:rsidP="00E56A94">
            <w:r>
              <w:t xml:space="preserve">Логические </w:t>
            </w:r>
          </w:p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</w:tr>
      <w:tr w:rsidR="004C058F" w:rsidTr="004C058F">
        <w:tc>
          <w:tcPr>
            <w:tcW w:w="1367" w:type="dxa"/>
          </w:tcPr>
          <w:p w:rsidR="004C058F" w:rsidRDefault="00E56A94" w:rsidP="00E56A94">
            <w:r>
              <w:t xml:space="preserve">Функциональные </w:t>
            </w:r>
          </w:p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</w:tr>
      <w:tr w:rsidR="004C058F" w:rsidTr="004C058F">
        <w:tc>
          <w:tcPr>
            <w:tcW w:w="1367" w:type="dxa"/>
          </w:tcPr>
          <w:p w:rsidR="004C058F" w:rsidRDefault="00E56A94" w:rsidP="00E56A94">
            <w:r>
              <w:t xml:space="preserve">Процедурные </w:t>
            </w:r>
          </w:p>
        </w:tc>
        <w:tc>
          <w:tcPr>
            <w:tcW w:w="1367" w:type="dxa"/>
          </w:tcPr>
          <w:p w:rsidR="004C058F" w:rsidRDefault="004C058F" w:rsidP="006C68A9"/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</w:tr>
      <w:tr w:rsidR="004C058F" w:rsidTr="004C058F">
        <w:tc>
          <w:tcPr>
            <w:tcW w:w="1367" w:type="dxa"/>
          </w:tcPr>
          <w:p w:rsidR="004C058F" w:rsidRDefault="00E56A94" w:rsidP="00E56A94">
            <w:r>
              <w:t xml:space="preserve">Машинные 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7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  <w:tc>
          <w:tcPr>
            <w:tcW w:w="1368" w:type="dxa"/>
          </w:tcPr>
          <w:p w:rsidR="004C058F" w:rsidRDefault="00E56A94" w:rsidP="006C68A9">
            <w:r>
              <w:t>+</w:t>
            </w:r>
          </w:p>
        </w:tc>
      </w:tr>
    </w:tbl>
    <w:p w:rsidR="004C058F" w:rsidRDefault="00E56A94" w:rsidP="006C68A9">
      <w:r>
        <w:t>-искусственные</w:t>
      </w:r>
    </w:p>
    <w:p w:rsidR="00E56A94" w:rsidRDefault="00E56A94" w:rsidP="006C68A9">
      <w:r>
        <w:t>-естественные</w:t>
      </w:r>
    </w:p>
    <w:p w:rsidR="00E56A94" w:rsidRDefault="00E56A94" w:rsidP="006C68A9">
      <w:r>
        <w:t>Сложность естественного языка: определение смысла:</w:t>
      </w:r>
    </w:p>
    <w:p w:rsidR="00E56A94" w:rsidRDefault="00E56A94" w:rsidP="006C68A9">
      <w:r>
        <w:t>Он встретил ее на лугу с цветами.(пример возможной граммтической структуры)</w:t>
      </w:r>
    </w:p>
    <w:p w:rsidR="00E56A94" w:rsidRDefault="00E56A94" w:rsidP="006C68A9">
      <w:r>
        <w:t>1</w:t>
      </w:r>
    </w:p>
    <w:p w:rsidR="00E56A94" w:rsidRDefault="00E56A94" w:rsidP="006C68A9">
      <w:pPr>
        <w:rPr>
          <w:lang w:val="en-US"/>
        </w:rPr>
      </w:pPr>
      <w:r>
        <w:t>2 Процедурные языки обеспечивают написание инструкций</w:t>
      </w:r>
      <w:r w:rsidR="00CC7E72">
        <w:t>, близкий для понимания человеку:Фортран---</w:t>
      </w:r>
      <w:r w:rsidR="00CC7E72" w:rsidRPr="00CC7E72">
        <w:rPr>
          <w:lang w:val="en-US"/>
        </w:rPr>
        <w:sym w:font="Wingdings" w:char="F0E0"/>
      </w:r>
      <w:r w:rsidR="00CC7E72">
        <w:t xml:space="preserve">С++, </w:t>
      </w:r>
      <w:r w:rsidR="00CC7E72">
        <w:rPr>
          <w:lang w:val="en-US"/>
        </w:rPr>
        <w:t>Java</w:t>
      </w:r>
      <w:r w:rsidR="00CC7E72" w:rsidRPr="00CC7E72">
        <w:t>,</w:t>
      </w:r>
      <w:r w:rsidR="00CC7E72">
        <w:rPr>
          <w:lang w:val="en-US"/>
        </w:rPr>
        <w:t>C</w:t>
      </w:r>
      <w:r w:rsidR="00CC7E72" w:rsidRPr="00CC7E72">
        <w:t>#</w:t>
      </w:r>
    </w:p>
    <w:p w:rsidR="00CC7E72" w:rsidRDefault="00CC7E72" w:rsidP="006C68A9">
      <w:r>
        <w:rPr>
          <w:lang w:val="en-US"/>
        </w:rPr>
        <w:t xml:space="preserve">3 </w:t>
      </w:r>
      <w:r>
        <w:t>Процедурные – порядок выполненея инструкции</w:t>
      </w:r>
    </w:p>
    <w:p w:rsidR="00CC7E72" w:rsidRDefault="00CC7E72" w:rsidP="006C68A9">
      <w:r>
        <w:t>6 Естесственные языки во многом остаются непонятны, как ими овладевают дети.</w:t>
      </w:r>
    </w:p>
    <w:p w:rsidR="00CC7E72" w:rsidRDefault="00CC7E72" w:rsidP="006C68A9">
      <w:r>
        <w:t>1.6 Эволюция систе передачи информации</w:t>
      </w:r>
    </w:p>
    <w:p w:rsidR="00CC7E72" w:rsidRDefault="00CC7E72" w:rsidP="006C68A9">
      <w:r>
        <w:t>1. Передача начледственной информации биологических систем ДНК, РНК</w:t>
      </w:r>
      <w:r w:rsidR="00F83417">
        <w:t>: аналоги на ЭВМ генетическое программирование.</w:t>
      </w:r>
    </w:p>
    <w:p w:rsidR="00F83417" w:rsidRDefault="00F83417" w:rsidP="006C68A9">
      <w:r>
        <w:t>2. Сенсорные системы</w:t>
      </w:r>
    </w:p>
    <w:p w:rsidR="00F83417" w:rsidRDefault="00F83417" w:rsidP="006C68A9">
      <w:r>
        <w:t xml:space="preserve">   Субсенсорное восприятие</w:t>
      </w:r>
    </w:p>
    <w:p w:rsidR="00F83417" w:rsidRDefault="00F83417" w:rsidP="006C68A9">
      <w:r>
        <w:t xml:space="preserve">   Подсознание человека</w:t>
      </w:r>
    </w:p>
    <w:p w:rsidR="00F83417" w:rsidRDefault="00F83417" w:rsidP="006C68A9">
      <w:r>
        <w:t>3. Устная и писменная речь.</w:t>
      </w:r>
    </w:p>
    <w:p w:rsidR="00F83417" w:rsidRDefault="00F83417" w:rsidP="006C68A9">
      <w:r>
        <w:t>4. Почта.</w:t>
      </w:r>
    </w:p>
    <w:p w:rsidR="00F83417" w:rsidRDefault="00F83417" w:rsidP="006C68A9">
      <w:r>
        <w:t>5. Книгорпечатанная.</w:t>
      </w:r>
    </w:p>
    <w:p w:rsidR="00F83417" w:rsidRDefault="00F83417" w:rsidP="006C68A9">
      <w:r>
        <w:t xml:space="preserve">6. Электрический телеграф </w:t>
      </w:r>
      <w:r>
        <w:rPr>
          <w:lang w:val="en-US"/>
        </w:rPr>
        <w:t>XIX</w:t>
      </w:r>
      <w:r>
        <w:t>век</w:t>
      </w:r>
    </w:p>
    <w:p w:rsidR="00F83417" w:rsidRDefault="00F83417" w:rsidP="006C68A9">
      <w:r>
        <w:t>7. Начало</w:t>
      </w:r>
      <w:r w:rsidRPr="00F83417">
        <w:t xml:space="preserve"> </w:t>
      </w:r>
      <w:r>
        <w:rPr>
          <w:lang w:val="en-US"/>
        </w:rPr>
        <w:t>XX</w:t>
      </w:r>
      <w:r w:rsidRPr="00F83417">
        <w:t xml:space="preserve"> </w:t>
      </w:r>
      <w:r>
        <w:t>века: телефон, радио, телевидение</w:t>
      </w:r>
    </w:p>
    <w:p w:rsidR="00F83417" w:rsidRDefault="00F83417" w:rsidP="006C68A9">
      <w:r>
        <w:t>8. Конец 1940-х годов: первые ЭВМ</w:t>
      </w:r>
    </w:p>
    <w:p w:rsidR="00896677" w:rsidRDefault="00896677" w:rsidP="006C68A9">
      <w:r>
        <w:t xml:space="preserve">    Примерно 1969г сеть </w:t>
      </w:r>
      <w:r>
        <w:rPr>
          <w:lang w:val="en-US"/>
        </w:rPr>
        <w:t>ASPANET</w:t>
      </w:r>
    </w:p>
    <w:p w:rsidR="00896677" w:rsidRDefault="00896677" w:rsidP="006C68A9">
      <w:r>
        <w:t>Сейчас: интеграция различных средств</w:t>
      </w:r>
    </w:p>
    <w:p w:rsidR="00896677" w:rsidRPr="00896677" w:rsidRDefault="00896677" w:rsidP="006C68A9">
      <w:r>
        <w:rPr>
          <w:lang w:val="en-US"/>
        </w:rPr>
        <w:lastRenderedPageBreak/>
        <w:t>Networking</w:t>
      </w:r>
      <w:r w:rsidRPr="00896677">
        <w:t>=</w:t>
      </w:r>
      <w:r>
        <w:rPr>
          <w:lang w:val="en-US"/>
        </w:rPr>
        <w:t>data</w:t>
      </w:r>
      <w:r w:rsidRPr="00896677">
        <w:t>+</w:t>
      </w:r>
      <w:r>
        <w:rPr>
          <w:lang w:val="en-US"/>
        </w:rPr>
        <w:t>image</w:t>
      </w:r>
      <w:r w:rsidRPr="00896677">
        <w:t>+</w:t>
      </w:r>
      <w:r>
        <w:rPr>
          <w:lang w:val="en-US"/>
        </w:rPr>
        <w:t>voice</w:t>
      </w:r>
    </w:p>
    <w:p w:rsidR="00896677" w:rsidRDefault="00896677" w:rsidP="00896677">
      <w:pPr>
        <w:pStyle w:val="a4"/>
        <w:numPr>
          <w:ilvl w:val="0"/>
          <w:numId w:val="2"/>
        </w:numPr>
      </w:pPr>
      <w:r>
        <w:t>Новые каналы связи (оптоволоконные и др.)</w:t>
      </w:r>
    </w:p>
    <w:p w:rsidR="00896677" w:rsidRDefault="00896677" w:rsidP="00896677">
      <w:pPr>
        <w:pStyle w:val="a4"/>
        <w:numPr>
          <w:ilvl w:val="0"/>
          <w:numId w:val="2"/>
        </w:numPr>
      </w:pPr>
      <w:r>
        <w:t>Космические средства связи</w:t>
      </w:r>
    </w:p>
    <w:p w:rsidR="00896677" w:rsidRDefault="00896677" w:rsidP="00896677">
      <w:pPr>
        <w:pStyle w:val="a4"/>
        <w:numPr>
          <w:ilvl w:val="0"/>
          <w:numId w:val="2"/>
        </w:numPr>
      </w:pPr>
      <w:r>
        <w:t>Связь на основе привязанных аэростатов</w:t>
      </w:r>
    </w:p>
    <w:p w:rsidR="00896677" w:rsidRDefault="00896677" w:rsidP="00896677">
      <w:pPr>
        <w:pStyle w:val="a4"/>
        <w:numPr>
          <w:ilvl w:val="0"/>
          <w:numId w:val="2"/>
        </w:numPr>
      </w:pPr>
      <w:r>
        <w:t>Повышение эффективности</w:t>
      </w:r>
    </w:p>
    <w:p w:rsidR="00896677" w:rsidRDefault="00896677" w:rsidP="00896677">
      <w:r>
        <w:t xml:space="preserve">Вычислительная сеть </w:t>
      </w:r>
      <w:r>
        <w:rPr>
          <w:lang w:val="en-US"/>
        </w:rPr>
        <w:t>ARPANET</w:t>
      </w:r>
    </w:p>
    <w:p w:rsidR="00896677" w:rsidRDefault="00896677" w:rsidP="00896677">
      <w:pPr>
        <w:pStyle w:val="a4"/>
        <w:numPr>
          <w:ilvl w:val="0"/>
          <w:numId w:val="3"/>
        </w:numPr>
      </w:pPr>
      <w:r>
        <w:t>1969г</w:t>
      </w:r>
    </w:p>
    <w:p w:rsidR="00896677" w:rsidRPr="00896677" w:rsidRDefault="00896677" w:rsidP="00896677">
      <w:pPr>
        <w:pStyle w:val="a4"/>
        <w:numPr>
          <w:ilvl w:val="0"/>
          <w:numId w:val="3"/>
        </w:numPr>
      </w:pPr>
      <w:r>
        <w:t>2009г : бурное развитие вычислительынч сетей</w:t>
      </w:r>
    </w:p>
    <w:p w:rsidR="00F83417" w:rsidRDefault="00896677" w:rsidP="00896677">
      <w:pPr>
        <w:ind w:left="720"/>
      </w:pPr>
      <w:r>
        <w:t>США: министерство обороны</w:t>
      </w:r>
    </w:p>
    <w:p w:rsidR="00896677" w:rsidRPr="00CC7E72" w:rsidRDefault="00896677" w:rsidP="00896677">
      <w:pPr>
        <w:pStyle w:val="a4"/>
        <w:numPr>
          <w:ilvl w:val="0"/>
          <w:numId w:val="3"/>
        </w:numPr>
      </w:pPr>
      <w:r>
        <w:t xml:space="preserve">1969-1970: </w:t>
      </w:r>
      <w:r>
        <w:rPr>
          <w:lang w:val="en-US"/>
        </w:rPr>
        <w:t>MTI –</w:t>
      </w:r>
      <w:r>
        <w:t xml:space="preserve">глобальная вычислительная сеть(соединила </w:t>
      </w:r>
      <w:r w:rsidR="00616A12">
        <w:t>США, Китай)</w:t>
      </w:r>
    </w:p>
    <w:sectPr w:rsidR="00896677" w:rsidRPr="00CC7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C56F5"/>
    <w:multiLevelType w:val="hybridMultilevel"/>
    <w:tmpl w:val="24C86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A23BF"/>
    <w:multiLevelType w:val="hybridMultilevel"/>
    <w:tmpl w:val="EEB42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054C6"/>
    <w:multiLevelType w:val="hybridMultilevel"/>
    <w:tmpl w:val="CDD0510C"/>
    <w:lvl w:ilvl="0" w:tplc="902692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82F41"/>
    <w:rsid w:val="00082F41"/>
    <w:rsid w:val="004C058F"/>
    <w:rsid w:val="00616A12"/>
    <w:rsid w:val="006C68A9"/>
    <w:rsid w:val="00896677"/>
    <w:rsid w:val="00CC7E72"/>
    <w:rsid w:val="00E56A94"/>
    <w:rsid w:val="00F8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F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68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2009-10-02T09:56:00Z</dcterms:created>
  <dcterms:modified xsi:type="dcterms:W3CDTF">2009-10-02T14:06:00Z</dcterms:modified>
</cp:coreProperties>
</file>