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66" w:rsidRPr="003C5C69" w:rsidRDefault="00282E95" w:rsidP="003C5C69">
      <w:pPr>
        <w:spacing w:after="0" w:line="240" w:lineRule="auto"/>
        <w:rPr>
          <w:b/>
          <w:sz w:val="24"/>
          <w:szCs w:val="24"/>
        </w:rPr>
      </w:pPr>
      <w:r w:rsidRPr="003C5C69">
        <w:rPr>
          <w:b/>
          <w:sz w:val="24"/>
          <w:szCs w:val="24"/>
        </w:rPr>
        <w:t>Постановка з</w:t>
      </w:r>
      <w:r w:rsidR="00B87566" w:rsidRPr="003C5C69">
        <w:rPr>
          <w:b/>
          <w:sz w:val="24"/>
          <w:szCs w:val="24"/>
        </w:rPr>
        <w:t>адачи</w:t>
      </w:r>
    </w:p>
    <w:p w:rsidR="003C5C69" w:rsidRPr="003C5C69" w:rsidRDefault="003C5C69" w:rsidP="003C5C69">
      <w:pPr>
        <w:spacing w:after="0" w:line="240" w:lineRule="auto"/>
        <w:rPr>
          <w:b/>
          <w:sz w:val="24"/>
          <w:szCs w:val="24"/>
        </w:rPr>
      </w:pPr>
    </w:p>
    <w:p w:rsidR="004E6746" w:rsidRDefault="00B16290" w:rsidP="00182F73">
      <w:pPr>
        <w:spacing w:after="0" w:line="240" w:lineRule="auto"/>
        <w:jc w:val="both"/>
        <w:rPr>
          <w:rFonts w:cstheme="minorHAnsi"/>
          <w:b/>
        </w:rPr>
      </w:pPr>
      <w:r w:rsidRPr="003C5C69">
        <w:rPr>
          <w:rFonts w:cstheme="minorHAnsi"/>
          <w:b/>
        </w:rPr>
        <w:t xml:space="preserve">Вариант </w:t>
      </w:r>
      <w:r w:rsidR="00B432D1" w:rsidRPr="003C5C69">
        <w:rPr>
          <w:rFonts w:cstheme="minorHAnsi"/>
          <w:b/>
        </w:rPr>
        <w:t>3</w:t>
      </w:r>
    </w:p>
    <w:p w:rsidR="003C5C69" w:rsidRPr="003C5C69" w:rsidRDefault="003C5C69" w:rsidP="00182F73">
      <w:pPr>
        <w:spacing w:after="0" w:line="240" w:lineRule="auto"/>
        <w:jc w:val="both"/>
        <w:rPr>
          <w:rFonts w:cstheme="minorHAnsi"/>
          <w:b/>
        </w:rPr>
      </w:pPr>
    </w:p>
    <w:p w:rsidR="003C5C69" w:rsidRDefault="00994577" w:rsidP="00182F73">
      <w:pPr>
        <w:spacing w:after="0" w:line="240" w:lineRule="auto"/>
        <w:jc w:val="both"/>
      </w:pPr>
      <w:r>
        <w:rPr>
          <w:rFonts w:cstheme="minorHAnsi"/>
        </w:rPr>
        <w:t>Написать и отладить программу</w:t>
      </w:r>
      <w:r w:rsidR="009517F6" w:rsidRPr="009517F6">
        <w:rPr>
          <w:rFonts w:cstheme="minorHAnsi"/>
        </w:rPr>
        <w:t xml:space="preserve">, </w:t>
      </w:r>
      <w:r w:rsidR="006427A1">
        <w:t xml:space="preserve">которая выполняет лексический анализ входного текста в соответствии с заданием и порождает таблицу лексем с указанием их типов и значений. Текст на входном языке задается в виде символьного (текстового) файла. </w:t>
      </w:r>
    </w:p>
    <w:p w:rsidR="002277BF" w:rsidRDefault="006427A1" w:rsidP="00182F73">
      <w:pPr>
        <w:spacing w:after="0" w:line="240" w:lineRule="auto"/>
        <w:jc w:val="both"/>
      </w:pPr>
      <w:r>
        <w:t>Программа должна выдавать сообщения о наличие во входном тексте ошибок, которые могут быть обнаружены на этапе лексического анализа.</w:t>
      </w:r>
    </w:p>
    <w:p w:rsidR="003C5C69" w:rsidRDefault="003C5C69" w:rsidP="00182F73">
      <w:pPr>
        <w:spacing w:after="0" w:line="240" w:lineRule="auto"/>
        <w:jc w:val="both"/>
      </w:pPr>
    </w:p>
    <w:p w:rsidR="003C5C69" w:rsidRPr="003C5C69" w:rsidRDefault="008D1320" w:rsidP="00182F73">
      <w:pPr>
        <w:spacing w:after="0" w:line="240" w:lineRule="auto"/>
        <w:jc w:val="both"/>
        <w:rPr>
          <w:b/>
        </w:rPr>
      </w:pPr>
      <w:r w:rsidRPr="003C5C69">
        <w:rPr>
          <w:b/>
        </w:rPr>
        <w:t>Описание грамматики:</w:t>
      </w:r>
    </w:p>
    <w:p w:rsidR="007C4D3A" w:rsidRDefault="007C4D3A" w:rsidP="007C4D3A">
      <w:pPr>
        <w:spacing w:after="0" w:line="240" w:lineRule="auto"/>
        <w:jc w:val="both"/>
      </w:pPr>
      <w:r>
        <w:t xml:space="preserve">Входной язык содержит операторы условия типа </w:t>
      </w:r>
      <w:proofErr w:type="spellStart"/>
      <w:r w:rsidRPr="007C4D3A">
        <w:t>if</w:t>
      </w:r>
      <w:proofErr w:type="spellEnd"/>
      <w:r>
        <w:t xml:space="preserve"> … </w:t>
      </w:r>
      <w:proofErr w:type="spellStart"/>
      <w:r w:rsidRPr="007C4D3A">
        <w:t>then</w:t>
      </w:r>
      <w:proofErr w:type="spellEnd"/>
      <w:r>
        <w:t xml:space="preserve"> … </w:t>
      </w:r>
      <w:proofErr w:type="spellStart"/>
      <w:r w:rsidRPr="007C4D3A">
        <w:t>else</w:t>
      </w:r>
      <w:proofErr w:type="spellEnd"/>
      <w:r>
        <w:t xml:space="preserve"> и </w:t>
      </w:r>
      <w:proofErr w:type="spellStart"/>
      <w:r w:rsidRPr="007C4D3A">
        <w:t>if</w:t>
      </w:r>
      <w:proofErr w:type="spellEnd"/>
      <w:r>
        <w:t xml:space="preserve"> … </w:t>
      </w:r>
      <w:proofErr w:type="spellStart"/>
      <w:r w:rsidRPr="007C4D3A">
        <w:t>then</w:t>
      </w:r>
      <w:proofErr w:type="spellEnd"/>
      <w:r>
        <w:t xml:space="preserve">, разделенные символом </w:t>
      </w:r>
      <w:proofErr w:type="gramStart"/>
      <w:r w:rsidRPr="007C4D3A">
        <w:t>;</w:t>
      </w:r>
      <w:r>
        <w:t>(</w:t>
      </w:r>
      <w:proofErr w:type="gramEnd"/>
      <w:r>
        <w:t xml:space="preserve">точка с запятой). Операторы условия содержат идентификаторы, знаки сравнения </w:t>
      </w:r>
      <w:r w:rsidRPr="007C4D3A">
        <w:t>&lt;</w:t>
      </w:r>
      <w:r>
        <w:t xml:space="preserve">, </w:t>
      </w:r>
      <w:r w:rsidRPr="007C4D3A">
        <w:t>&gt;</w:t>
      </w:r>
      <w:r>
        <w:t xml:space="preserve">, </w:t>
      </w:r>
      <w:r w:rsidRPr="007C4D3A">
        <w:t>=</w:t>
      </w:r>
      <w:r>
        <w:t>, десятичные числа с плавающей точкой (в обычной и логарифмической форме), знак присваивания</w:t>
      </w:r>
      <w:proofErr w:type="gramStart"/>
      <w:r>
        <w:t xml:space="preserve"> (</w:t>
      </w:r>
      <w:r w:rsidRPr="007C4D3A">
        <w:t>:=</w:t>
      </w:r>
      <w:r>
        <w:t>).</w:t>
      </w:r>
      <w:proofErr w:type="gramEnd"/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3C5C69" w:rsidRDefault="003C5C69" w:rsidP="007C4D3A">
      <w:pPr>
        <w:spacing w:after="0" w:line="240" w:lineRule="auto"/>
        <w:jc w:val="both"/>
      </w:pPr>
    </w:p>
    <w:p w:rsidR="00AB7007" w:rsidRDefault="00AB7007" w:rsidP="00182F73">
      <w:pPr>
        <w:spacing w:after="0" w:line="240" w:lineRule="auto"/>
        <w:jc w:val="both"/>
      </w:pPr>
    </w:p>
    <w:p w:rsidR="009517F6" w:rsidRPr="00693646" w:rsidRDefault="009517F6" w:rsidP="009517F6">
      <w:pPr>
        <w:spacing w:after="0" w:line="240" w:lineRule="auto"/>
        <w:rPr>
          <w:b/>
          <w:sz w:val="24"/>
          <w:szCs w:val="24"/>
          <w:lang w:val="en-US"/>
        </w:rPr>
      </w:pPr>
      <w:r w:rsidRPr="00D15C0A">
        <w:rPr>
          <w:b/>
          <w:sz w:val="24"/>
          <w:szCs w:val="24"/>
        </w:rPr>
        <w:lastRenderedPageBreak/>
        <w:t>Те</w:t>
      </w:r>
      <w:proofErr w:type="gramStart"/>
      <w:r w:rsidRPr="00D15C0A">
        <w:rPr>
          <w:b/>
          <w:sz w:val="24"/>
          <w:szCs w:val="24"/>
        </w:rPr>
        <w:t>кст</w:t>
      </w:r>
      <w:r w:rsidRPr="00182F73">
        <w:rPr>
          <w:b/>
          <w:sz w:val="24"/>
          <w:szCs w:val="24"/>
          <w:lang w:val="en-US"/>
        </w:rPr>
        <w:t xml:space="preserve"> </w:t>
      </w:r>
      <w:r w:rsidRPr="00D15C0A">
        <w:rPr>
          <w:b/>
          <w:sz w:val="24"/>
          <w:szCs w:val="24"/>
        </w:rPr>
        <w:t>пр</w:t>
      </w:r>
      <w:proofErr w:type="gramEnd"/>
      <w:r w:rsidRPr="00D15C0A">
        <w:rPr>
          <w:b/>
          <w:sz w:val="24"/>
          <w:szCs w:val="24"/>
        </w:rPr>
        <w:t>ограммы</w:t>
      </w:r>
    </w:p>
    <w:p w:rsidR="00D15C0A" w:rsidRPr="00182F73" w:rsidRDefault="00D15C0A" w:rsidP="00D15C0A">
      <w:pPr>
        <w:spacing w:after="0" w:line="240" w:lineRule="auto"/>
        <w:rPr>
          <w:rFonts w:cstheme="minorHAnsi"/>
          <w:b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unit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Unit1;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interface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uses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Windows, Messages,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SysUtils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, Variants, Classes, Graphics, Controls, Forms,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Dialogs, Grids,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StdCtrls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const</w:t>
      </w:r>
      <w:proofErr w:type="spellEnd"/>
      <w:proofErr w:type="gramEnd"/>
    </w:p>
    <w:p w:rsidR="002277BF" w:rsidRPr="003C5C69" w:rsidRDefault="002277BF" w:rsidP="003C5C69">
      <w:pPr>
        <w:spacing w:after="0" w:line="240" w:lineRule="auto"/>
        <w:ind w:left="708" w:firstLine="708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Константы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типов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лексем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ST_IDN=$01; </w:t>
      </w:r>
      <w:r w:rsidR="003C5C69" w:rsidRPr="003C5C69">
        <w:rPr>
          <w:rFonts w:ascii="Courier New" w:hAnsi="Courier New" w:cs="Courier New"/>
          <w:sz w:val="18"/>
          <w:szCs w:val="20"/>
          <w:lang w:val="en-US"/>
        </w:rPr>
        <w:tab/>
      </w: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Идентификатор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ST_CON=$02; </w:t>
      </w:r>
      <w:r w:rsidR="003C5C69" w:rsidRPr="003C5C69">
        <w:rPr>
          <w:rFonts w:ascii="Courier New" w:hAnsi="Courier New" w:cs="Courier New"/>
          <w:sz w:val="18"/>
          <w:szCs w:val="20"/>
          <w:lang w:val="en-US"/>
        </w:rPr>
        <w:tab/>
      </w: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Число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ST_LOG=$04; </w:t>
      </w:r>
      <w:r w:rsidR="003C5C69" w:rsidRPr="003C5C69">
        <w:rPr>
          <w:rFonts w:ascii="Courier New" w:hAnsi="Courier New" w:cs="Courier New"/>
          <w:sz w:val="18"/>
          <w:szCs w:val="20"/>
          <w:lang w:val="en-US"/>
        </w:rPr>
        <w:tab/>
      </w: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Число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в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логарифмической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форме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ST_ASG=$08; </w:t>
      </w:r>
      <w:r w:rsidR="003C5C69" w:rsidRPr="003C5C69">
        <w:rPr>
          <w:rFonts w:ascii="Courier New" w:hAnsi="Courier New" w:cs="Courier New"/>
          <w:sz w:val="18"/>
          <w:szCs w:val="20"/>
        </w:rPr>
        <w:tab/>
      </w: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Знак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присваивания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ST_IFL=$10;</w:t>
      </w:r>
      <w:r w:rsidRPr="003C5C69">
        <w:rPr>
          <w:rFonts w:ascii="Courier New" w:hAnsi="Courier New" w:cs="Courier New"/>
          <w:sz w:val="18"/>
          <w:szCs w:val="20"/>
          <w:lang w:val="en-US"/>
        </w:rPr>
        <w:tab/>
        <w:t>//If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ST_THN=$20;</w:t>
      </w:r>
      <w:r w:rsidRPr="003C5C69">
        <w:rPr>
          <w:rFonts w:ascii="Courier New" w:hAnsi="Courier New" w:cs="Courier New"/>
          <w:sz w:val="18"/>
          <w:szCs w:val="20"/>
          <w:lang w:val="en-US"/>
        </w:rPr>
        <w:tab/>
        <w:t>//Then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ST_ELS=$40;</w:t>
      </w:r>
      <w:r w:rsidRPr="003C5C69">
        <w:rPr>
          <w:rFonts w:ascii="Courier New" w:hAnsi="Courier New" w:cs="Courier New"/>
          <w:sz w:val="18"/>
          <w:szCs w:val="20"/>
          <w:lang w:val="en-US"/>
        </w:rPr>
        <w:tab/>
        <w:t>//Else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ST_OPS=$80;</w:t>
      </w:r>
      <w:r w:rsidRPr="003C5C69">
        <w:rPr>
          <w:rFonts w:ascii="Courier New" w:hAnsi="Courier New" w:cs="Courier New"/>
          <w:sz w:val="18"/>
          <w:szCs w:val="20"/>
          <w:lang w:val="en-US"/>
        </w:rPr>
        <w:tab/>
        <w:t>//</w:t>
      </w:r>
      <w:r w:rsidRPr="003C5C69">
        <w:rPr>
          <w:rFonts w:ascii="Courier New" w:hAnsi="Courier New" w:cs="Courier New"/>
          <w:sz w:val="18"/>
          <w:szCs w:val="20"/>
        </w:rPr>
        <w:t>Знак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операции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</w:t>
      </w:r>
      <w:r w:rsidRPr="003C5C69">
        <w:rPr>
          <w:rFonts w:ascii="Courier New" w:hAnsi="Courier New" w:cs="Courier New"/>
          <w:sz w:val="18"/>
          <w:szCs w:val="20"/>
        </w:rPr>
        <w:t>_</w:t>
      </w:r>
      <w:r w:rsidRPr="003C5C69">
        <w:rPr>
          <w:rFonts w:ascii="Courier New" w:hAnsi="Courier New" w:cs="Courier New"/>
          <w:sz w:val="18"/>
          <w:szCs w:val="20"/>
          <w:lang w:val="en-US"/>
        </w:rPr>
        <w:t>SMC</w:t>
      </w:r>
      <w:r w:rsidRPr="003C5C69">
        <w:rPr>
          <w:rFonts w:ascii="Courier New" w:hAnsi="Courier New" w:cs="Courier New"/>
          <w:sz w:val="18"/>
          <w:szCs w:val="20"/>
        </w:rPr>
        <w:t>=$100;</w:t>
      </w:r>
      <w:r w:rsidR="003C5C69" w:rsidRPr="003C5C69">
        <w:rPr>
          <w:rFonts w:ascii="Courier New" w:hAnsi="Courier New" w:cs="Courier New"/>
          <w:sz w:val="18"/>
          <w:szCs w:val="20"/>
        </w:rPr>
        <w:tab/>
      </w:r>
      <w:r w:rsidRPr="003C5C69">
        <w:rPr>
          <w:rFonts w:ascii="Courier New" w:hAnsi="Courier New" w:cs="Courier New"/>
          <w:sz w:val="18"/>
          <w:szCs w:val="20"/>
        </w:rPr>
        <w:t>//Точка с запятой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</w:t>
      </w:r>
      <w:r w:rsidRPr="003C5C69">
        <w:rPr>
          <w:rFonts w:ascii="Courier New" w:hAnsi="Courier New" w:cs="Courier New"/>
          <w:sz w:val="18"/>
          <w:szCs w:val="20"/>
        </w:rPr>
        <w:t>_</w:t>
      </w:r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r w:rsidRPr="003C5C69">
        <w:rPr>
          <w:rFonts w:ascii="Courier New" w:hAnsi="Courier New" w:cs="Courier New"/>
          <w:sz w:val="18"/>
          <w:szCs w:val="20"/>
        </w:rPr>
        <w:t>=$200;</w:t>
      </w:r>
      <w:r w:rsidR="003C5C69" w:rsidRPr="003C5C69">
        <w:rPr>
          <w:rFonts w:ascii="Courier New" w:hAnsi="Courier New" w:cs="Courier New"/>
          <w:sz w:val="18"/>
          <w:szCs w:val="20"/>
        </w:rPr>
        <w:tab/>
      </w:r>
      <w:r w:rsidRPr="003C5C69">
        <w:rPr>
          <w:rFonts w:ascii="Courier New" w:hAnsi="Courier New" w:cs="Courier New"/>
          <w:sz w:val="18"/>
          <w:szCs w:val="20"/>
        </w:rPr>
        <w:t>//Признак окончания строки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ST_ERR=$400;</w:t>
      </w:r>
      <w:r w:rsidR="003C5C69" w:rsidRPr="003C5C69">
        <w:rPr>
          <w:rFonts w:ascii="Courier New" w:hAnsi="Courier New" w:cs="Courier New"/>
          <w:sz w:val="18"/>
          <w:szCs w:val="20"/>
          <w:lang w:val="en-US"/>
        </w:rPr>
        <w:tab/>
      </w: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Ошибка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ST_SPC=$800;</w:t>
      </w:r>
      <w:r w:rsidR="003C5C69" w:rsidRPr="003C5C69">
        <w:rPr>
          <w:rFonts w:ascii="Courier New" w:hAnsi="Courier New" w:cs="Courier New"/>
          <w:sz w:val="18"/>
          <w:szCs w:val="20"/>
          <w:lang w:val="en-US"/>
        </w:rPr>
        <w:tab/>
      </w: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Пробел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type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TForm1 =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class(</w:t>
      </w:r>
      <w:proofErr w:type="spellStart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TForm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Button1: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TButton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StringGrid1: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TStringGrid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OpenDialog1: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TOpenDialog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Button1Click(Sender: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FormCreate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(Sender: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private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{ Private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declarations }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public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{ Public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declarations }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(n1,n2: </w:t>
      </w:r>
      <w:r w:rsidR="007B6215" w:rsidRPr="003C5C69">
        <w:rPr>
          <w:rFonts w:ascii="Courier New" w:hAnsi="Courier New" w:cs="Courier New"/>
          <w:sz w:val="18"/>
          <w:szCs w:val="20"/>
          <w:lang w:val="en-US"/>
        </w:rPr>
        <w:t>word</w:t>
      </w:r>
      <w:r w:rsidRPr="003C5C69">
        <w:rPr>
          <w:rFonts w:ascii="Courier New" w:hAnsi="Courier New" w:cs="Courier New"/>
          <w:sz w:val="18"/>
          <w:szCs w:val="20"/>
          <w:lang w:val="en-US"/>
        </w:rPr>
        <w:t>):</w:t>
      </w:r>
      <w:r w:rsidR="007B6215" w:rsidRPr="003C5C69">
        <w:rPr>
          <w:rFonts w:ascii="Courier New" w:hAnsi="Courier New" w:cs="Courier New"/>
          <w:sz w:val="18"/>
          <w:szCs w:val="20"/>
          <w:lang w:val="en-US"/>
        </w:rPr>
        <w:t xml:space="preserve"> word</w:t>
      </w:r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GetStateName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(state: </w:t>
      </w:r>
      <w:r w:rsidRPr="003C5C69">
        <w:rPr>
          <w:rFonts w:ascii="Courier New" w:hAnsi="Courier New" w:cs="Courier New"/>
          <w:sz w:val="20"/>
          <w:lang w:val="en-US"/>
        </w:rPr>
        <w:t>byte</w:t>
      </w:r>
      <w:r w:rsidRPr="003C5C69">
        <w:rPr>
          <w:rFonts w:ascii="Courier New" w:hAnsi="Courier New" w:cs="Courier New"/>
          <w:sz w:val="18"/>
          <w:szCs w:val="20"/>
          <w:lang w:val="en-US"/>
        </w:rPr>
        <w:t>):string;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Form1: TForm1;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implementation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{$R *.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dfm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}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(n1,n2: </w:t>
      </w:r>
      <w:r w:rsidR="007B6215" w:rsidRPr="003C5C69">
        <w:rPr>
          <w:rFonts w:ascii="Courier New" w:hAnsi="Courier New" w:cs="Courier New"/>
          <w:sz w:val="18"/>
          <w:szCs w:val="20"/>
          <w:lang w:val="en-US"/>
        </w:rPr>
        <w:t>word</w:t>
      </w:r>
      <w:r w:rsidRPr="003C5C69">
        <w:rPr>
          <w:rFonts w:ascii="Courier New" w:hAnsi="Courier New" w:cs="Courier New"/>
          <w:sz w:val="18"/>
          <w:szCs w:val="20"/>
          <w:lang w:val="en-US"/>
        </w:rPr>
        <w:t>):</w:t>
      </w:r>
      <w:r w:rsidR="007B6215" w:rsidRPr="003C5C69">
        <w:rPr>
          <w:rFonts w:ascii="Courier New" w:hAnsi="Courier New" w:cs="Courier New"/>
          <w:sz w:val="18"/>
          <w:szCs w:val="20"/>
          <w:lang w:val="en-US"/>
        </w:rPr>
        <w:t xml:space="preserve"> word</w:t>
      </w:r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>//Фу</w:t>
      </w:r>
      <w:r w:rsidR="007B6215" w:rsidRPr="003C5C69">
        <w:rPr>
          <w:rFonts w:ascii="Courier New" w:hAnsi="Courier New" w:cs="Courier New"/>
          <w:sz w:val="18"/>
          <w:szCs w:val="20"/>
        </w:rPr>
        <w:t>нкция проверки равенства 2х двух</w:t>
      </w:r>
      <w:r w:rsidRPr="003C5C69">
        <w:rPr>
          <w:rFonts w:ascii="Courier New" w:hAnsi="Courier New" w:cs="Courier New"/>
          <w:sz w:val="18"/>
          <w:szCs w:val="20"/>
        </w:rPr>
        <w:t>байтных чисел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n1=n2 then Result:=$</w:t>
      </w:r>
      <w:r w:rsidR="007B6215" w:rsidRPr="003C5C69">
        <w:rPr>
          <w:rFonts w:ascii="Courier New" w:hAnsi="Courier New" w:cs="Courier New"/>
          <w:sz w:val="18"/>
          <w:szCs w:val="20"/>
          <w:lang w:val="en-US"/>
        </w:rPr>
        <w:t>FF</w:t>
      </w:r>
      <w:r w:rsidRPr="003C5C69">
        <w:rPr>
          <w:rFonts w:ascii="Courier New" w:hAnsi="Courier New" w:cs="Courier New"/>
          <w:sz w:val="18"/>
          <w:szCs w:val="20"/>
          <w:lang w:val="en-US"/>
        </w:rPr>
        <w:t>FF else Result:=$00</w:t>
      </w:r>
      <w:r w:rsidR="007B6215" w:rsidRPr="003C5C69">
        <w:rPr>
          <w:rFonts w:ascii="Courier New" w:hAnsi="Courier New" w:cs="Courier New"/>
          <w:sz w:val="18"/>
          <w:szCs w:val="20"/>
          <w:lang w:val="en-US"/>
        </w:rPr>
        <w:t>00</w:t>
      </w:r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function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GetStateName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(state: </w:t>
      </w:r>
      <w:r w:rsidR="007B1A76" w:rsidRPr="003C5C69">
        <w:rPr>
          <w:rFonts w:ascii="Courier New" w:hAnsi="Courier New" w:cs="Courier New"/>
          <w:sz w:val="18"/>
          <w:szCs w:val="20"/>
          <w:lang w:val="en-US"/>
        </w:rPr>
        <w:t>word</w:t>
      </w:r>
      <w:r w:rsidRPr="003C5C69">
        <w:rPr>
          <w:rFonts w:ascii="Courier New" w:hAnsi="Courier New" w:cs="Courier New"/>
          <w:sz w:val="18"/>
          <w:szCs w:val="20"/>
          <w:lang w:val="en-US"/>
        </w:rPr>
        <w:t>):string;</w:t>
      </w:r>
    </w:p>
    <w:p w:rsidR="002277BF" w:rsidRPr="003C5C69" w:rsidRDefault="002277BF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>//Функция, возвращающая текстовое обозначение для типа лексемы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case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state of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$01: Result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</w:t>
      </w:r>
      <w:r w:rsidRPr="003C5C69">
        <w:rPr>
          <w:rFonts w:ascii="Courier New" w:hAnsi="Courier New" w:cs="Courier New"/>
          <w:sz w:val="18"/>
          <w:szCs w:val="20"/>
        </w:rPr>
        <w:t>Идентификатор</w:t>
      </w:r>
      <w:r w:rsidRPr="003C5C69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</w:t>
      </w:r>
      <w:r w:rsidRPr="003C5C69">
        <w:rPr>
          <w:rFonts w:ascii="Courier New" w:hAnsi="Courier New" w:cs="Courier New"/>
          <w:sz w:val="18"/>
          <w:szCs w:val="20"/>
        </w:rPr>
        <w:t xml:space="preserve">$06: </w:t>
      </w:r>
      <w:r w:rsidRPr="003C5C69">
        <w:rPr>
          <w:rFonts w:ascii="Courier New" w:hAnsi="Courier New" w:cs="Courier New"/>
          <w:sz w:val="18"/>
          <w:szCs w:val="20"/>
          <w:lang w:val="en-US"/>
        </w:rPr>
        <w:t>Result</w:t>
      </w:r>
      <w:proofErr w:type="gramStart"/>
      <w:r w:rsidRPr="003C5C69">
        <w:rPr>
          <w:rFonts w:ascii="Courier New" w:hAnsi="Courier New" w:cs="Courier New"/>
          <w:sz w:val="18"/>
          <w:szCs w:val="20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</w:rPr>
        <w:t>'Константа';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 xml:space="preserve">              $04: </w:t>
      </w:r>
      <w:r w:rsidRPr="003C5C69">
        <w:rPr>
          <w:rFonts w:ascii="Courier New" w:hAnsi="Courier New" w:cs="Courier New"/>
          <w:sz w:val="18"/>
          <w:szCs w:val="20"/>
          <w:lang w:val="en-US"/>
        </w:rPr>
        <w:t>Result</w:t>
      </w:r>
      <w:proofErr w:type="gramStart"/>
      <w:r w:rsidRPr="003C5C69">
        <w:rPr>
          <w:rFonts w:ascii="Courier New" w:hAnsi="Courier New" w:cs="Courier New"/>
          <w:sz w:val="18"/>
          <w:szCs w:val="20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</w:rPr>
        <w:t>'Константа в логарифмической форме';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</w:rPr>
        <w:t xml:space="preserve">              </w:t>
      </w:r>
      <w:r w:rsidRPr="003C5C69">
        <w:rPr>
          <w:rFonts w:ascii="Courier New" w:hAnsi="Courier New" w:cs="Courier New"/>
          <w:sz w:val="18"/>
          <w:szCs w:val="20"/>
          <w:lang w:val="en-US"/>
        </w:rPr>
        <w:t>$08: Result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</w:t>
      </w:r>
      <w:r w:rsidRPr="003C5C69">
        <w:rPr>
          <w:rFonts w:ascii="Courier New" w:hAnsi="Courier New" w:cs="Courier New"/>
          <w:sz w:val="18"/>
          <w:szCs w:val="20"/>
        </w:rPr>
        <w:t>Присваивание</w:t>
      </w:r>
      <w:r w:rsidRPr="003C5C69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$11: Result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'If';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$21: Result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'Then';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$41: Result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'Else';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$80: Result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</w:t>
      </w:r>
      <w:r w:rsidRPr="003C5C69">
        <w:rPr>
          <w:rFonts w:ascii="Courier New" w:hAnsi="Courier New" w:cs="Courier New"/>
          <w:sz w:val="18"/>
          <w:szCs w:val="20"/>
        </w:rPr>
        <w:t>Операция</w:t>
      </w:r>
      <w:r w:rsidRPr="003C5C69">
        <w:rPr>
          <w:rFonts w:ascii="Courier New" w:hAnsi="Courier New" w:cs="Courier New"/>
          <w:sz w:val="18"/>
          <w:szCs w:val="20"/>
          <w:lang w:val="en-US"/>
        </w:rPr>
        <w:t>';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$100: Result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</w:t>
      </w:r>
      <w:r w:rsidRPr="003C5C69">
        <w:rPr>
          <w:rFonts w:ascii="Courier New" w:hAnsi="Courier New" w:cs="Courier New"/>
          <w:sz w:val="18"/>
          <w:szCs w:val="20"/>
        </w:rPr>
        <w:t>Точка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с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запятой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'; </w:t>
      </w:r>
    </w:p>
    <w:p w:rsidR="002277BF" w:rsidRPr="003C5C69" w:rsidRDefault="002277BF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546ED7" w:rsidRPr="003C5C69" w:rsidRDefault="00546ED7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TForm1.Button1Click(Sender: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7B6215" w:rsidRPr="003C5C69" w:rsidRDefault="007B6215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>//Процедура проведени</w:t>
      </w:r>
      <w:r w:rsidR="006F5C15" w:rsidRPr="003C5C69">
        <w:rPr>
          <w:rFonts w:ascii="Courier New" w:hAnsi="Courier New" w:cs="Courier New"/>
          <w:sz w:val="18"/>
          <w:szCs w:val="20"/>
        </w:rPr>
        <w:t>я лексического анализа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var</w:t>
      </w:r>
      <w:proofErr w:type="spellEnd"/>
      <w:proofErr w:type="gramEnd"/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tf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TStringList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lastRenderedPageBreak/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lex,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state_name,seqstr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 string;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cnt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 byte;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 word;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 char;</w:t>
      </w:r>
    </w:p>
    <w:p w:rsidR="007B621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,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boolean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; </w:t>
      </w:r>
      <w:r w:rsidR="007B6215" w:rsidRPr="003C5C69">
        <w:rPr>
          <w:rFonts w:ascii="Courier New" w:hAnsi="Courier New" w:cs="Courier New"/>
          <w:sz w:val="18"/>
          <w:szCs w:val="20"/>
          <w:lang w:val="en-US"/>
        </w:rPr>
        <w:t>begin</w:t>
      </w:r>
    </w:p>
    <w:p w:rsidR="007B6215" w:rsidRPr="003C5C69" w:rsidRDefault="007B6215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Загрузка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исходного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текста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tf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TStringList.Create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OpenDialog1.Execute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tf.LoadFromFile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(OpenDialog1.FileName)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exit;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:=$FFFF;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cnt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:=0;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:='';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for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:= 0 to tf.Count-1 do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seqstr+tf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];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+#0;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:=0;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:=#0;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573305" w:rsidRPr="003C5C69" w:rsidRDefault="0057330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repeat</w:t>
      </w:r>
      <w:proofErr w:type="gramEnd"/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:=i+1;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prev</w:t>
      </w:r>
      <w:proofErr w:type="spellEnd"/>
      <w:r w:rsidRPr="003C5C69">
        <w:rPr>
          <w:rFonts w:ascii="Courier New" w:hAnsi="Courier New" w:cs="Courier New"/>
          <w:sz w:val="18"/>
          <w:szCs w:val="20"/>
        </w:rPr>
        <w:t>_</w:t>
      </w:r>
      <w:r w:rsidRPr="003C5C69">
        <w:rPr>
          <w:rFonts w:ascii="Courier New" w:hAnsi="Courier New" w:cs="Courier New"/>
          <w:sz w:val="18"/>
          <w:szCs w:val="20"/>
          <w:lang w:val="en-US"/>
        </w:rPr>
        <w:t>state</w:t>
      </w:r>
      <w:r w:rsidRPr="003C5C69">
        <w:rPr>
          <w:rFonts w:ascii="Courier New" w:hAnsi="Courier New" w:cs="Courier New"/>
          <w:sz w:val="18"/>
          <w:szCs w:val="20"/>
        </w:rPr>
        <w:t>:=</w:t>
      </w:r>
      <w:r w:rsidRPr="003C5C69">
        <w:rPr>
          <w:rFonts w:ascii="Courier New" w:hAnsi="Courier New" w:cs="Courier New"/>
          <w:sz w:val="18"/>
          <w:szCs w:val="20"/>
          <w:lang w:val="en-US"/>
        </w:rPr>
        <w:t>state</w:t>
      </w:r>
      <w:r w:rsidRPr="003C5C69">
        <w:rPr>
          <w:rFonts w:ascii="Courier New" w:hAnsi="Courier New" w:cs="Courier New"/>
          <w:sz w:val="18"/>
          <w:szCs w:val="20"/>
        </w:rPr>
        <w:t>;</w:t>
      </w:r>
    </w:p>
    <w:p w:rsidR="00011939" w:rsidRPr="003C5C69" w:rsidRDefault="00011939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>//Обработка текущего символа и генерация маски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</w:rPr>
        <w:t xml:space="preserve">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case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] of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' '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              begin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:=ST_SPC;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:=false;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'0'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..'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9':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=(ST_IDN and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(state and ST_IDN,ST_IDN)) or ST_CON or ST_LOG;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':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ST_IFL;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'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ST_IFL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':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ST_THN;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h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='t'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ST_THN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':              begin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='h') or 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='s')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ST_THN or ST_ELS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if not(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in ['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a'..'z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'])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ST_ELS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not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or (ST_LOG and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(state and ST_LOG, ST_LOG))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if (state and ST_LOG)= ST_LOG then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:=ST_ERR;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:=true;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'n':              if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='e'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ST_THN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l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='e'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ST_ELS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':              if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='l'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 or ST_ELS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a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'..'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','g','j','k','m','o'..'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r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','u'..'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z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':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:=ST_IDN;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'.':              if dotted or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ed</w:t>
      </w:r>
      <w:proofErr w:type="spellEnd"/>
      <w:proofErr w:type="gramEnd"/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:=ST_ERR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:=ST_CON or ST_LOG;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dotted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:=true;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';':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ST_SMC;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':':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ST_ASG;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'=':              if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=':'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:=ST_ASG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:=(not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 and ST_OPS) or 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 and ST_ERR);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lastRenderedPageBreak/>
        <w:t xml:space="preserve">            '&gt;','&lt;':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=(not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 and ST_OPS) or 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eq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state,ST_OPS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 and ST_ERR);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#0: 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ST_END;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else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:=ST_ERR;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spellStart"/>
      <w:r w:rsidRPr="003C5C69">
        <w:rPr>
          <w:rFonts w:ascii="Courier New" w:hAnsi="Courier New" w:cs="Courier New"/>
          <w:sz w:val="18"/>
          <w:szCs w:val="20"/>
        </w:rPr>
        <w:t>end</w:t>
      </w:r>
      <w:proofErr w:type="spellEnd"/>
      <w:r w:rsidRPr="003C5C69">
        <w:rPr>
          <w:rFonts w:ascii="Courier New" w:hAnsi="Courier New" w:cs="Courier New"/>
          <w:sz w:val="18"/>
          <w:szCs w:val="20"/>
        </w:rPr>
        <w:t xml:space="preserve">; </w:t>
      </w:r>
    </w:p>
    <w:p w:rsidR="00011939" w:rsidRPr="003C5C69" w:rsidRDefault="00011939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>//Обработка ошибки в последовательности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ab/>
        <w:t xml:space="preserve">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:=state and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(state=0) and ((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=':') or 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='e') and (state=ST_LOG) or </w:t>
      </w:r>
      <w:r w:rsidR="00D75FC0" w:rsidRPr="003C5C69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r w:rsidR="00D75FC0"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r w:rsidR="00D75FC0" w:rsidRPr="003C5C69">
        <w:rPr>
          <w:rFonts w:ascii="Courier New" w:hAnsi="Courier New" w:cs="Courier New"/>
          <w:sz w:val="18"/>
          <w:szCs w:val="20"/>
          <w:lang w:val="en-US"/>
        </w:rPr>
        <w:t xml:space="preserve">='.')) then </w:t>
      </w:r>
      <w:proofErr w:type="spellStart"/>
      <w:r w:rsidR="00D75FC0"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="00D75FC0" w:rsidRPr="003C5C69">
        <w:rPr>
          <w:rFonts w:ascii="Courier New" w:hAnsi="Courier New" w:cs="Courier New"/>
          <w:sz w:val="18"/>
          <w:szCs w:val="20"/>
          <w:lang w:val="en-US"/>
        </w:rPr>
        <w:t>:=ST_ERR;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=ST_ERR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Application.MessageBox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'Invalid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sequence','Error',MB_OK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r w:rsidRPr="003C5C69">
        <w:rPr>
          <w:rFonts w:ascii="Courier New" w:hAnsi="Courier New" w:cs="Courier New"/>
          <w:sz w:val="18"/>
          <w:szCs w:val="20"/>
        </w:rPr>
        <w:t>exit</w:t>
      </w:r>
      <w:proofErr w:type="spellEnd"/>
      <w:r w:rsidRPr="003C5C69">
        <w:rPr>
          <w:rFonts w:ascii="Courier New" w:hAnsi="Courier New" w:cs="Courier New"/>
          <w:sz w:val="18"/>
          <w:szCs w:val="20"/>
        </w:rPr>
        <w:t>;</w:t>
      </w:r>
    </w:p>
    <w:p w:rsidR="00701EDA" w:rsidRPr="003C5C69" w:rsidRDefault="00701EDA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 xml:space="preserve">              </w:t>
      </w:r>
      <w:proofErr w:type="spellStart"/>
      <w:r w:rsidRPr="003C5C69">
        <w:rPr>
          <w:rFonts w:ascii="Courier New" w:hAnsi="Courier New" w:cs="Courier New"/>
          <w:sz w:val="18"/>
          <w:szCs w:val="20"/>
        </w:rPr>
        <w:t>end</w:t>
      </w:r>
      <w:proofErr w:type="spellEnd"/>
      <w:r w:rsidRPr="003C5C69">
        <w:rPr>
          <w:rFonts w:ascii="Courier New" w:hAnsi="Courier New" w:cs="Courier New"/>
          <w:sz w:val="18"/>
          <w:szCs w:val="20"/>
        </w:rPr>
        <w:t xml:space="preserve">; </w:t>
      </w:r>
    </w:p>
    <w:p w:rsidR="006F5C15" w:rsidRPr="003C5C69" w:rsidRDefault="006F5C15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>//Если обнаружено начало новой лексемы – сохранение старой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="00E44761" w:rsidRPr="003C5C69">
        <w:rPr>
          <w:rFonts w:ascii="Courier New" w:hAnsi="Courier New" w:cs="Courier New"/>
          <w:sz w:val="18"/>
          <w:szCs w:val="20"/>
          <w:lang w:val="en-US"/>
        </w:rPr>
        <w:t>(state=0) and (</w:t>
      </w:r>
      <w:proofErr w:type="spellStart"/>
      <w:r w:rsidR="00E44761" w:rsidRPr="003C5C69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="00E44761" w:rsidRPr="003C5C69">
        <w:rPr>
          <w:rFonts w:ascii="Courier New" w:hAnsi="Courier New" w:cs="Courier New"/>
          <w:sz w:val="18"/>
          <w:szCs w:val="20"/>
          <w:lang w:val="en-US"/>
        </w:rPr>
        <w:t>&lt;&gt;ST_SPC)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state_name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GetStateName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(</w:t>
      </w:r>
      <w:proofErr w:type="spellStart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cnt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:=cnt+1;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StringGrid1.RowCount&lt;(cnt+1) then StringGrid1.RowCount:=cnt+1;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StringGrid1.Cells[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0,cnt]:=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StringGrid1.Cells[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1,cnt]:=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state_name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:='';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696BC8" w:rsidRPr="003C5C69" w:rsidRDefault="00696BC8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</w:rPr>
      </w:pPr>
      <w:r w:rsidRPr="003C5C69">
        <w:rPr>
          <w:rFonts w:ascii="Courier New" w:hAnsi="Courier New" w:cs="Courier New"/>
          <w:sz w:val="18"/>
          <w:szCs w:val="20"/>
        </w:rPr>
        <w:t>//Обработка пробела</w:t>
      </w:r>
    </w:p>
    <w:p w:rsidR="00696BC8" w:rsidRPr="003C5C69" w:rsidRDefault="00696BC8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if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(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prev_state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=ST_SPC)</w:t>
      </w:r>
    </w:p>
    <w:p w:rsidR="00696BC8" w:rsidRPr="003C5C69" w:rsidRDefault="00696BC8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then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begin</w:t>
      </w:r>
    </w:p>
    <w:p w:rsidR="00696BC8" w:rsidRPr="003C5C69" w:rsidRDefault="00696BC8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state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cmask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696BC8" w:rsidRPr="003C5C69" w:rsidRDefault="00696BC8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:='';</w:t>
      </w:r>
    </w:p>
    <w:p w:rsidR="00696BC8" w:rsidRPr="003C5C69" w:rsidRDefault="00696BC8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    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lex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lex+seqstr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];</w:t>
      </w:r>
    </w:p>
    <w:p w:rsidR="00332D99" w:rsidRPr="003C5C69" w:rsidRDefault="00332D99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ab/>
        <w:t xml:space="preserve">    </w:t>
      </w:r>
      <w:proofErr w:type="spellStart"/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prch</w:t>
      </w:r>
      <w:proofErr w:type="spellEnd"/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:=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];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until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seqstr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[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i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]=#0;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tf.Clear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;</w:t>
      </w:r>
    </w:p>
    <w:p w:rsidR="006F5C15" w:rsidRPr="003C5C69" w:rsidRDefault="006F5C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procedure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TForm1.FormCreate(Sender: </w:t>
      </w:r>
      <w:proofErr w:type="spellStart"/>
      <w:r w:rsidRPr="003C5C69">
        <w:rPr>
          <w:rFonts w:ascii="Courier New" w:hAnsi="Courier New" w:cs="Courier New"/>
          <w:sz w:val="18"/>
          <w:szCs w:val="20"/>
          <w:lang w:val="en-US"/>
        </w:rPr>
        <w:t>TObject</w:t>
      </w:r>
      <w:proofErr w:type="spellEnd"/>
      <w:r w:rsidRPr="003C5C69">
        <w:rPr>
          <w:rFonts w:ascii="Courier New" w:hAnsi="Courier New" w:cs="Courier New"/>
          <w:sz w:val="18"/>
          <w:szCs w:val="20"/>
          <w:lang w:val="en-US"/>
        </w:rPr>
        <w:t>);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begin</w:t>
      </w:r>
      <w:proofErr w:type="gramEnd"/>
    </w:p>
    <w:p w:rsidR="00882745" w:rsidRPr="003C5C69" w:rsidRDefault="00882745" w:rsidP="003C5C69">
      <w:pPr>
        <w:spacing w:after="0" w:line="240" w:lineRule="auto"/>
        <w:ind w:firstLine="708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>//</w:t>
      </w:r>
      <w:r w:rsidRPr="003C5C69">
        <w:rPr>
          <w:rFonts w:ascii="Courier New" w:hAnsi="Courier New" w:cs="Courier New"/>
          <w:sz w:val="18"/>
          <w:szCs w:val="20"/>
        </w:rPr>
        <w:t>Заполнение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полей</w:t>
      </w: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</w:t>
      </w:r>
      <w:r w:rsidRPr="003C5C69">
        <w:rPr>
          <w:rFonts w:ascii="Courier New" w:hAnsi="Courier New" w:cs="Courier New"/>
          <w:sz w:val="18"/>
          <w:szCs w:val="20"/>
        </w:rPr>
        <w:t>таблицы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StringGrid1.Cells[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0,0]:='Name';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  <w:lang w:val="en-US"/>
        </w:rPr>
      </w:pPr>
      <w:r w:rsidRPr="003C5C69">
        <w:rPr>
          <w:rFonts w:ascii="Courier New" w:hAnsi="Courier New" w:cs="Courier New"/>
          <w:sz w:val="18"/>
          <w:szCs w:val="20"/>
          <w:lang w:val="en-US"/>
        </w:rPr>
        <w:t xml:space="preserve">  </w:t>
      </w: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StringGrid1.Cells[</w:t>
      </w:r>
      <w:proofErr w:type="gramEnd"/>
      <w:r w:rsidRPr="003C5C69">
        <w:rPr>
          <w:rFonts w:ascii="Courier New" w:hAnsi="Courier New" w:cs="Courier New"/>
          <w:sz w:val="18"/>
          <w:szCs w:val="20"/>
          <w:lang w:val="en-US"/>
        </w:rPr>
        <w:t>1,0]:='Type';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</w:rPr>
        <w:t>;</w:t>
      </w:r>
    </w:p>
    <w:p w:rsidR="007B6215" w:rsidRPr="003C5C69" w:rsidRDefault="007B6215" w:rsidP="003C5C69">
      <w:pPr>
        <w:spacing w:after="0" w:line="240" w:lineRule="auto"/>
        <w:rPr>
          <w:rFonts w:ascii="Courier New" w:hAnsi="Courier New" w:cs="Courier New"/>
          <w:sz w:val="18"/>
          <w:szCs w:val="20"/>
        </w:rPr>
      </w:pPr>
    </w:p>
    <w:p w:rsidR="00443312" w:rsidRPr="003C5C69" w:rsidRDefault="007B6215" w:rsidP="003C5C69">
      <w:pPr>
        <w:spacing w:after="0" w:line="240" w:lineRule="auto"/>
        <w:rPr>
          <w:rFonts w:ascii="Courier New" w:hAnsi="Courier New" w:cs="Courier New"/>
        </w:rPr>
      </w:pPr>
      <w:proofErr w:type="gramStart"/>
      <w:r w:rsidRPr="003C5C69">
        <w:rPr>
          <w:rFonts w:ascii="Courier New" w:hAnsi="Courier New" w:cs="Courier New"/>
          <w:sz w:val="18"/>
          <w:szCs w:val="20"/>
          <w:lang w:val="en-US"/>
        </w:rPr>
        <w:t>end</w:t>
      </w:r>
      <w:proofErr w:type="gramEnd"/>
      <w:r w:rsidRPr="003C5C69">
        <w:rPr>
          <w:rFonts w:ascii="Courier New" w:hAnsi="Courier New" w:cs="Courier New"/>
          <w:sz w:val="18"/>
          <w:szCs w:val="20"/>
        </w:rPr>
        <w:t>.</w:t>
      </w:r>
      <w:r w:rsidR="007E4953" w:rsidRPr="003C5C69">
        <w:rPr>
          <w:rFonts w:ascii="Courier New" w:hAnsi="Courier New" w:cs="Courier New"/>
          <w:sz w:val="20"/>
        </w:rPr>
        <w:br w:type="page"/>
      </w:r>
    </w:p>
    <w:p w:rsidR="008E1BCA" w:rsidRPr="007E4953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AB5836" w:rsidRDefault="008E1BCA" w:rsidP="004D0220">
      <w:pPr>
        <w:widowControl w:val="0"/>
        <w:autoSpaceDE w:val="0"/>
        <w:spacing w:before="200"/>
        <w:jc w:val="center"/>
      </w:pPr>
      <w:r>
        <w:t>КАФЕДРА</w:t>
      </w:r>
      <w:r w:rsidRPr="007E4953">
        <w:t xml:space="preserve"> № 4</w:t>
      </w:r>
      <w:r w:rsidR="0061134B">
        <w:t>4</w:t>
      </w:r>
    </w:p>
    <w:p w:rsidR="008E1BCA" w:rsidRPr="007E4953" w:rsidRDefault="008E1BCA" w:rsidP="008E1BCA">
      <w:pPr>
        <w:widowControl w:val="0"/>
        <w:autoSpaceDE w:val="0"/>
        <w:spacing w:before="1200"/>
      </w:pPr>
      <w:r>
        <w:t>ОТЧЕТ</w:t>
      </w:r>
      <w:r w:rsidRPr="007E4953">
        <w:t xml:space="preserve"> </w:t>
      </w:r>
      <w:r w:rsidRPr="007E4953">
        <w:br/>
      </w:r>
      <w:r>
        <w:t>ЗАЩИЩЕН</w:t>
      </w:r>
      <w:r w:rsidRPr="007E4953">
        <w:t xml:space="preserve"> </w:t>
      </w:r>
      <w:r>
        <w:t>С</w:t>
      </w:r>
      <w:r w:rsidRPr="007E4953">
        <w:t xml:space="preserve"> </w:t>
      </w:r>
      <w:r>
        <w:t>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8E1BCA" w:rsidTr="00264FE5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244BF9" w:rsidP="004D0220">
            <w:pPr>
              <w:widowControl w:val="0"/>
              <w:autoSpaceDE w:val="0"/>
              <w:snapToGrid w:val="0"/>
              <w:spacing w:after="0"/>
              <w:jc w:val="center"/>
            </w:pPr>
            <w:r>
              <w:t>д</w:t>
            </w:r>
            <w:r w:rsidR="007E4953">
              <w:t>оцент, к.т.н.</w:t>
            </w: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244BF9" w:rsidP="00244BF9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Кучин</w:t>
            </w:r>
            <w:r w:rsidR="007E4953">
              <w:t xml:space="preserve"> </w:t>
            </w:r>
            <w:r>
              <w:t>Н.В</w:t>
            </w:r>
            <w:r w:rsidR="007E4953">
              <w:t>.</w:t>
            </w:r>
          </w:p>
        </w:tc>
      </w:tr>
      <w:tr w:rsidR="008E1BCA" w:rsidTr="00264FE5">
        <w:tc>
          <w:tcPr>
            <w:tcW w:w="3243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  <w:gridCol w:w="425"/>
      </w:tblGrid>
      <w:tr w:rsidR="008E1BCA" w:rsidTr="00264FE5">
        <w:trPr>
          <w:trHeight w:val="1447"/>
        </w:trPr>
        <w:tc>
          <w:tcPr>
            <w:tcW w:w="9639" w:type="dxa"/>
            <w:gridSpan w:val="2"/>
          </w:tcPr>
          <w:p w:rsidR="008E1BCA" w:rsidRPr="00882745" w:rsidRDefault="008E1BCA" w:rsidP="006427A1">
            <w:pPr>
              <w:pStyle w:val="a5"/>
              <w:snapToGrid w:val="0"/>
              <w:spacing w:before="960"/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6427A1">
              <w:t>2</w:t>
            </w:r>
          </w:p>
        </w:tc>
      </w:tr>
      <w:tr w:rsidR="008E1BCA" w:rsidRPr="00D7651D" w:rsidTr="00264FE5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6F50E8" w:rsidRDefault="006427A1" w:rsidP="006427A1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 w:rsidRPr="006427A1">
              <w:rPr>
                <w:b/>
                <w:bCs/>
                <w:sz w:val="32"/>
                <w:szCs w:val="32"/>
              </w:rPr>
              <w:t>ПРОЕКТИРОВАНИЕ ЛЕКСИЧЕСКОГО АНАЛИЗАТОРА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8E1BCA" w:rsidTr="00264FE5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Pr="00945102" w:rsidRDefault="008E1BCA" w:rsidP="006B22A5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6B22A5">
              <w:t>СИСТЕМНОЕ ПРОГРАММНОЕ ОБЕСПЕЧЕНИЕ</w:t>
            </w:r>
          </w:p>
        </w:tc>
      </w:tr>
    </w:tbl>
    <w:p w:rsidR="008E1BCA" w:rsidRDefault="003C5C69" w:rsidP="008E1BCA">
      <w:pPr>
        <w:widowControl w:val="0"/>
        <w:autoSpaceDE w:val="0"/>
        <w:spacing w:before="1680" w:line="360" w:lineRule="auto"/>
      </w:pPr>
      <w:r>
        <w:t>РАБОТУ ВЫПОЛНИЛ</w:t>
      </w: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264FE5">
        <w:tc>
          <w:tcPr>
            <w:tcW w:w="2167" w:type="dxa"/>
            <w:vAlign w:val="bottom"/>
          </w:tcPr>
          <w:p w:rsidR="008E1BCA" w:rsidRDefault="003C5C69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</w:t>
            </w:r>
            <w:r w:rsidR="008E1BCA">
              <w:t xml:space="preserve">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48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2E582D" w:rsidRDefault="003C5C69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Митрофанов Д.А.</w:t>
            </w:r>
          </w:p>
        </w:tc>
      </w:tr>
      <w:tr w:rsidR="008E1BCA" w:rsidTr="00264FE5">
        <w:tc>
          <w:tcPr>
            <w:tcW w:w="216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46852"/>
    <w:multiLevelType w:val="hybridMultilevel"/>
    <w:tmpl w:val="D9F0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11E4C"/>
    <w:multiLevelType w:val="hybridMultilevel"/>
    <w:tmpl w:val="E6FAA448"/>
    <w:lvl w:ilvl="0" w:tplc="6A469FFA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90263"/>
    <w:multiLevelType w:val="singleLevel"/>
    <w:tmpl w:val="C9DC7020"/>
    <w:name w:val="рис. 2.2222"/>
    <w:lvl w:ilvl="0">
      <w:start w:val="1"/>
      <w:numFmt w:val="decimal"/>
      <w:lvlText w:val="%1."/>
      <w:legacy w:legacy="1" w:legacySpace="57" w:legacyIndent="0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290"/>
    <w:rsid w:val="00005334"/>
    <w:rsid w:val="000070DB"/>
    <w:rsid w:val="00011939"/>
    <w:rsid w:val="000173A8"/>
    <w:rsid w:val="00024691"/>
    <w:rsid w:val="00031D69"/>
    <w:rsid w:val="00034A06"/>
    <w:rsid w:val="00085A3E"/>
    <w:rsid w:val="000B09BE"/>
    <w:rsid w:val="000B2601"/>
    <w:rsid w:val="000C4525"/>
    <w:rsid w:val="000D7E68"/>
    <w:rsid w:val="00172AB6"/>
    <w:rsid w:val="00182F73"/>
    <w:rsid w:val="00187E17"/>
    <w:rsid w:val="001A0C03"/>
    <w:rsid w:val="001C7D97"/>
    <w:rsid w:val="001E6B94"/>
    <w:rsid w:val="002277BF"/>
    <w:rsid w:val="00244BF9"/>
    <w:rsid w:val="002716D5"/>
    <w:rsid w:val="00282E95"/>
    <w:rsid w:val="002B6E84"/>
    <w:rsid w:val="002D304D"/>
    <w:rsid w:val="002D50E0"/>
    <w:rsid w:val="002D68CE"/>
    <w:rsid w:val="002E582D"/>
    <w:rsid w:val="003053B8"/>
    <w:rsid w:val="00306A3B"/>
    <w:rsid w:val="00307CFF"/>
    <w:rsid w:val="00332D99"/>
    <w:rsid w:val="00372F05"/>
    <w:rsid w:val="0039496E"/>
    <w:rsid w:val="003A22DC"/>
    <w:rsid w:val="003C5C69"/>
    <w:rsid w:val="003E5506"/>
    <w:rsid w:val="003E6984"/>
    <w:rsid w:val="003F47DE"/>
    <w:rsid w:val="00400864"/>
    <w:rsid w:val="004272E2"/>
    <w:rsid w:val="00434E42"/>
    <w:rsid w:val="00443312"/>
    <w:rsid w:val="004506BF"/>
    <w:rsid w:val="004C6D5A"/>
    <w:rsid w:val="004D0220"/>
    <w:rsid w:val="004E336E"/>
    <w:rsid w:val="004E6746"/>
    <w:rsid w:val="004E7972"/>
    <w:rsid w:val="0052166A"/>
    <w:rsid w:val="00521E9F"/>
    <w:rsid w:val="00546ED7"/>
    <w:rsid w:val="005519C3"/>
    <w:rsid w:val="00554089"/>
    <w:rsid w:val="00573123"/>
    <w:rsid w:val="00573305"/>
    <w:rsid w:val="00593C54"/>
    <w:rsid w:val="005B0A72"/>
    <w:rsid w:val="005B2594"/>
    <w:rsid w:val="005B659F"/>
    <w:rsid w:val="005C1B22"/>
    <w:rsid w:val="005C4423"/>
    <w:rsid w:val="005C5358"/>
    <w:rsid w:val="0061134B"/>
    <w:rsid w:val="00611C41"/>
    <w:rsid w:val="00612A1B"/>
    <w:rsid w:val="00614C26"/>
    <w:rsid w:val="00617562"/>
    <w:rsid w:val="006427A1"/>
    <w:rsid w:val="00693646"/>
    <w:rsid w:val="00696BC8"/>
    <w:rsid w:val="006A134C"/>
    <w:rsid w:val="006B22A5"/>
    <w:rsid w:val="006B68F8"/>
    <w:rsid w:val="006C4C8C"/>
    <w:rsid w:val="006E06FD"/>
    <w:rsid w:val="006F50E8"/>
    <w:rsid w:val="006F5C15"/>
    <w:rsid w:val="00701EDA"/>
    <w:rsid w:val="007548A1"/>
    <w:rsid w:val="00777671"/>
    <w:rsid w:val="007B1A76"/>
    <w:rsid w:val="007B6215"/>
    <w:rsid w:val="007C1F77"/>
    <w:rsid w:val="007C4D3A"/>
    <w:rsid w:val="007C5C35"/>
    <w:rsid w:val="007E363E"/>
    <w:rsid w:val="007E4953"/>
    <w:rsid w:val="007F668D"/>
    <w:rsid w:val="00821319"/>
    <w:rsid w:val="00833205"/>
    <w:rsid w:val="008632A5"/>
    <w:rsid w:val="00882745"/>
    <w:rsid w:val="00894679"/>
    <w:rsid w:val="008A0E5C"/>
    <w:rsid w:val="008A2577"/>
    <w:rsid w:val="008A5633"/>
    <w:rsid w:val="008C1B03"/>
    <w:rsid w:val="008D1320"/>
    <w:rsid w:val="008E1BCA"/>
    <w:rsid w:val="008F3F8D"/>
    <w:rsid w:val="009042F8"/>
    <w:rsid w:val="009103B3"/>
    <w:rsid w:val="00914C34"/>
    <w:rsid w:val="009276B4"/>
    <w:rsid w:val="00931F40"/>
    <w:rsid w:val="00945102"/>
    <w:rsid w:val="009517F6"/>
    <w:rsid w:val="009616F7"/>
    <w:rsid w:val="00965B8B"/>
    <w:rsid w:val="0097616B"/>
    <w:rsid w:val="009859D3"/>
    <w:rsid w:val="009859F8"/>
    <w:rsid w:val="0099060D"/>
    <w:rsid w:val="00994577"/>
    <w:rsid w:val="00997711"/>
    <w:rsid w:val="009B63D6"/>
    <w:rsid w:val="009C08AE"/>
    <w:rsid w:val="009E7244"/>
    <w:rsid w:val="00A00FE1"/>
    <w:rsid w:val="00A05D85"/>
    <w:rsid w:val="00A11A96"/>
    <w:rsid w:val="00A12601"/>
    <w:rsid w:val="00A33103"/>
    <w:rsid w:val="00A33D1B"/>
    <w:rsid w:val="00A4002D"/>
    <w:rsid w:val="00A5183D"/>
    <w:rsid w:val="00A55E40"/>
    <w:rsid w:val="00A55E62"/>
    <w:rsid w:val="00A95C9E"/>
    <w:rsid w:val="00AB3348"/>
    <w:rsid w:val="00AB5836"/>
    <w:rsid w:val="00AB7007"/>
    <w:rsid w:val="00AE0A5C"/>
    <w:rsid w:val="00AE3B47"/>
    <w:rsid w:val="00B07BD6"/>
    <w:rsid w:val="00B16290"/>
    <w:rsid w:val="00B329D3"/>
    <w:rsid w:val="00B432D1"/>
    <w:rsid w:val="00B600CB"/>
    <w:rsid w:val="00B6456F"/>
    <w:rsid w:val="00B657E8"/>
    <w:rsid w:val="00B73BF6"/>
    <w:rsid w:val="00B87566"/>
    <w:rsid w:val="00B95558"/>
    <w:rsid w:val="00BB0F8E"/>
    <w:rsid w:val="00BC0509"/>
    <w:rsid w:val="00BC13D0"/>
    <w:rsid w:val="00BE65ED"/>
    <w:rsid w:val="00BF6F47"/>
    <w:rsid w:val="00C0207E"/>
    <w:rsid w:val="00C10414"/>
    <w:rsid w:val="00C66EB1"/>
    <w:rsid w:val="00C74346"/>
    <w:rsid w:val="00C7544B"/>
    <w:rsid w:val="00CB078C"/>
    <w:rsid w:val="00CB25CC"/>
    <w:rsid w:val="00CC2FAC"/>
    <w:rsid w:val="00CD7F4C"/>
    <w:rsid w:val="00CE292B"/>
    <w:rsid w:val="00CF4690"/>
    <w:rsid w:val="00D0018C"/>
    <w:rsid w:val="00D07078"/>
    <w:rsid w:val="00D15C0A"/>
    <w:rsid w:val="00D37748"/>
    <w:rsid w:val="00D37CE0"/>
    <w:rsid w:val="00D63D11"/>
    <w:rsid w:val="00D75EF4"/>
    <w:rsid w:val="00D75FC0"/>
    <w:rsid w:val="00D978F1"/>
    <w:rsid w:val="00DA010D"/>
    <w:rsid w:val="00DA0429"/>
    <w:rsid w:val="00DA39D0"/>
    <w:rsid w:val="00DB42E5"/>
    <w:rsid w:val="00DE59B6"/>
    <w:rsid w:val="00DF03A7"/>
    <w:rsid w:val="00E37381"/>
    <w:rsid w:val="00E44761"/>
    <w:rsid w:val="00E65C71"/>
    <w:rsid w:val="00E71F58"/>
    <w:rsid w:val="00E973D7"/>
    <w:rsid w:val="00E97558"/>
    <w:rsid w:val="00EA0ECB"/>
    <w:rsid w:val="00EC257E"/>
    <w:rsid w:val="00EC5461"/>
    <w:rsid w:val="00EE0143"/>
    <w:rsid w:val="00EE0EF6"/>
    <w:rsid w:val="00EF2595"/>
    <w:rsid w:val="00F02311"/>
    <w:rsid w:val="00F03220"/>
    <w:rsid w:val="00F14719"/>
    <w:rsid w:val="00F20483"/>
    <w:rsid w:val="00F95280"/>
    <w:rsid w:val="00FA2DA8"/>
    <w:rsid w:val="00FC25C8"/>
    <w:rsid w:val="00FD4469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ELLYON</cp:lastModifiedBy>
  <cp:revision>157</cp:revision>
  <cp:lastPrinted>2011-12-13T22:44:00Z</cp:lastPrinted>
  <dcterms:created xsi:type="dcterms:W3CDTF">2011-02-20T23:06:00Z</dcterms:created>
  <dcterms:modified xsi:type="dcterms:W3CDTF">2011-12-13T22:45:00Z</dcterms:modified>
</cp:coreProperties>
</file>