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66" w:rsidRDefault="00282E95" w:rsidP="00282E95">
      <w:pPr>
        <w:spacing w:after="0" w:line="240" w:lineRule="auto"/>
        <w:rPr>
          <w:b/>
          <w:sz w:val="24"/>
          <w:szCs w:val="24"/>
        </w:rPr>
      </w:pPr>
      <w:r w:rsidRPr="00D15C0A">
        <w:rPr>
          <w:b/>
          <w:sz w:val="24"/>
          <w:szCs w:val="24"/>
        </w:rPr>
        <w:t>Постановка з</w:t>
      </w:r>
      <w:r w:rsidR="00B87566" w:rsidRPr="00D15C0A">
        <w:rPr>
          <w:b/>
          <w:sz w:val="24"/>
          <w:szCs w:val="24"/>
        </w:rPr>
        <w:t>адачи</w:t>
      </w:r>
    </w:p>
    <w:p w:rsidR="002869AD" w:rsidRPr="00D15C0A" w:rsidRDefault="002869AD" w:rsidP="00282E95">
      <w:pPr>
        <w:spacing w:after="0" w:line="240" w:lineRule="auto"/>
        <w:rPr>
          <w:b/>
          <w:sz w:val="24"/>
          <w:szCs w:val="24"/>
        </w:rPr>
      </w:pPr>
    </w:p>
    <w:p w:rsidR="004E6746" w:rsidRDefault="00B16290" w:rsidP="00182F73">
      <w:pPr>
        <w:spacing w:after="0" w:line="240" w:lineRule="auto"/>
        <w:jc w:val="both"/>
        <w:rPr>
          <w:rFonts w:cstheme="minorHAnsi"/>
          <w:b/>
        </w:rPr>
      </w:pPr>
      <w:r w:rsidRPr="002869AD">
        <w:rPr>
          <w:rFonts w:cstheme="minorHAnsi"/>
          <w:b/>
        </w:rPr>
        <w:t xml:space="preserve">Вариант </w:t>
      </w:r>
      <w:r w:rsidR="00BF0FEF" w:rsidRPr="002869AD">
        <w:rPr>
          <w:rFonts w:cstheme="minorHAnsi"/>
          <w:b/>
        </w:rPr>
        <w:t>3</w:t>
      </w:r>
    </w:p>
    <w:p w:rsidR="002869AD" w:rsidRPr="002869AD" w:rsidRDefault="002869AD" w:rsidP="00182F73">
      <w:pPr>
        <w:spacing w:after="0" w:line="240" w:lineRule="auto"/>
        <w:jc w:val="both"/>
        <w:rPr>
          <w:rFonts w:cstheme="minorHAnsi"/>
          <w:b/>
        </w:rPr>
      </w:pPr>
    </w:p>
    <w:p w:rsidR="002277BF" w:rsidRDefault="00994577" w:rsidP="00182F73">
      <w:pPr>
        <w:spacing w:after="0" w:line="240" w:lineRule="auto"/>
        <w:jc w:val="both"/>
      </w:pPr>
      <w:r>
        <w:rPr>
          <w:rFonts w:cstheme="minorHAnsi"/>
        </w:rPr>
        <w:t>Написать и отладить программу</w:t>
      </w:r>
      <w:r w:rsidR="009517F6" w:rsidRPr="009517F6">
        <w:rPr>
          <w:rFonts w:cstheme="minorHAnsi"/>
        </w:rPr>
        <w:t xml:space="preserve">, </w:t>
      </w:r>
      <w:r w:rsidR="009517F6">
        <w:t>которая выполняет лексический анализ входного текста в соответствии с заданием, порождает таблицу лексем и выполняет синтаксический разбор текста по заданной грамматике с построением дерева разбора. Текст на входном языке задается в виде  символьного (текстового) файла. Допускается исходить из условия, что текст содержат не более о</w:t>
      </w:r>
      <w:bookmarkStart w:id="0" w:name="_GoBack"/>
      <w:bookmarkEnd w:id="0"/>
      <w:r w:rsidR="009517F6">
        <w:t>дного предложения входного языка. Программа должна выдавать сообщения о наличие во входном тексте ошибок.</w:t>
      </w:r>
    </w:p>
    <w:p w:rsidR="002869AD" w:rsidRDefault="002869AD" w:rsidP="002277BF">
      <w:pPr>
        <w:spacing w:after="0" w:line="240" w:lineRule="auto"/>
        <w:jc w:val="both"/>
        <w:rPr>
          <w:rFonts w:cstheme="minorHAnsi"/>
        </w:rPr>
      </w:pPr>
    </w:p>
    <w:p w:rsidR="00FE0D28" w:rsidRPr="002869AD" w:rsidRDefault="002277BF" w:rsidP="002277BF">
      <w:pPr>
        <w:spacing w:after="0" w:line="240" w:lineRule="auto"/>
        <w:jc w:val="both"/>
        <w:rPr>
          <w:rFonts w:cstheme="minorHAnsi"/>
          <w:b/>
        </w:rPr>
      </w:pPr>
      <w:r w:rsidRPr="002869AD">
        <w:rPr>
          <w:rFonts w:cstheme="minorHAnsi"/>
          <w:b/>
        </w:rPr>
        <w:t>Описание грамматики</w:t>
      </w:r>
      <w:r w:rsidR="00FE0D28" w:rsidRPr="002869AD">
        <w:rPr>
          <w:rFonts w:cstheme="minorHAnsi"/>
          <w:b/>
        </w:rPr>
        <w:t>:</w:t>
      </w:r>
    </w:p>
    <w:p w:rsidR="00BF0FEF" w:rsidRDefault="00BF0FEF" w:rsidP="002277BF">
      <w:pPr>
        <w:spacing w:after="0" w:line="240" w:lineRule="auto"/>
        <w:jc w:val="both"/>
      </w:pPr>
      <w:r>
        <w:t xml:space="preserve">Входной язык содержит операторы условия типа </w:t>
      </w:r>
      <w:r>
        <w:rPr>
          <w:b/>
          <w:bCs/>
          <w:lang w:val="en-US"/>
        </w:rPr>
        <w:t>if</w:t>
      </w:r>
      <w:r>
        <w:t xml:space="preserve"> … </w:t>
      </w:r>
      <w:r>
        <w:rPr>
          <w:b/>
          <w:bCs/>
          <w:lang w:val="en-US"/>
        </w:rPr>
        <w:t>then</w:t>
      </w:r>
      <w:r>
        <w:t xml:space="preserve"> … </w:t>
      </w:r>
      <w:r>
        <w:rPr>
          <w:b/>
          <w:bCs/>
          <w:lang w:val="en-US"/>
        </w:rPr>
        <w:t>else</w:t>
      </w:r>
      <w:r>
        <w:t xml:space="preserve"> и </w:t>
      </w:r>
      <w:r>
        <w:rPr>
          <w:b/>
          <w:bCs/>
          <w:lang w:val="en-US"/>
        </w:rPr>
        <w:t>if</w:t>
      </w:r>
      <w:r>
        <w:t xml:space="preserve"> … </w:t>
      </w:r>
      <w:r>
        <w:rPr>
          <w:b/>
          <w:bCs/>
          <w:lang w:val="en-US"/>
        </w:rPr>
        <w:t>then</w:t>
      </w:r>
      <w:r>
        <w:t xml:space="preserve">, разделенные символом </w:t>
      </w:r>
      <w:proofErr w:type="gramStart"/>
      <w:r>
        <w:rPr>
          <w:b/>
        </w:rPr>
        <w:t>;</w:t>
      </w:r>
      <w:r>
        <w:t>(</w:t>
      </w:r>
      <w:proofErr w:type="gramEnd"/>
      <w:r>
        <w:t xml:space="preserve">точка с запятой). Операторы условия содержат идентификаторы, знаки сравнения </w:t>
      </w:r>
      <w:r>
        <w:rPr>
          <w:b/>
          <w:bCs/>
        </w:rPr>
        <w:t>&lt;</w:t>
      </w:r>
      <w:r>
        <w:t xml:space="preserve">, </w:t>
      </w:r>
      <w:r>
        <w:rPr>
          <w:b/>
          <w:bCs/>
        </w:rPr>
        <w:t>&gt;</w:t>
      </w:r>
      <w:r>
        <w:t xml:space="preserve">, </w:t>
      </w:r>
      <w:r>
        <w:rPr>
          <w:b/>
          <w:bCs/>
        </w:rPr>
        <w:t>=</w:t>
      </w:r>
      <w:r>
        <w:t>, десятичные числа с плавающей точкой (в обычной и логарифмической форме), знак присваивания</w:t>
      </w:r>
      <w:proofErr w:type="gramStart"/>
      <w:r>
        <w:t xml:space="preserve"> (</w:t>
      </w:r>
      <w:r>
        <w:rPr>
          <w:b/>
          <w:bCs/>
        </w:rPr>
        <w:t>:=</w:t>
      </w:r>
      <w:r>
        <w:t>).</w:t>
      </w:r>
      <w:proofErr w:type="gramEnd"/>
    </w:p>
    <w:p w:rsidR="002869AD" w:rsidRPr="002D69FC" w:rsidRDefault="002869AD" w:rsidP="002277BF">
      <w:pPr>
        <w:spacing w:after="0" w:line="240" w:lineRule="auto"/>
        <w:jc w:val="both"/>
      </w:pPr>
    </w:p>
    <w:p w:rsidR="009517F6" w:rsidRPr="002869AD" w:rsidRDefault="009517F6" w:rsidP="002277BF">
      <w:pPr>
        <w:spacing w:after="0" w:line="240" w:lineRule="auto"/>
        <w:jc w:val="both"/>
        <w:rPr>
          <w:b/>
          <w:lang w:val="en-US"/>
        </w:rPr>
      </w:pPr>
      <w:r w:rsidRPr="002869AD">
        <w:rPr>
          <w:b/>
        </w:rPr>
        <w:t>Правила</w:t>
      </w:r>
      <w:r w:rsidRPr="002869AD">
        <w:rPr>
          <w:b/>
          <w:lang w:val="en-US"/>
        </w:rPr>
        <w:t>:</w:t>
      </w:r>
    </w:p>
    <w:p w:rsidR="009517F6" w:rsidRPr="002869AD" w:rsidRDefault="009517F6" w:rsidP="009517F6">
      <w:pPr>
        <w:spacing w:after="0" w:line="240" w:lineRule="auto"/>
        <w:jc w:val="both"/>
        <w:rPr>
          <w:i/>
          <w:lang w:val="en-US"/>
        </w:rPr>
      </w:pPr>
      <w:r w:rsidRPr="002869AD">
        <w:rPr>
          <w:i/>
          <w:lang w:val="en-US"/>
        </w:rPr>
        <w:t xml:space="preserve">S </w:t>
      </w:r>
      <w:r w:rsidRPr="002869AD">
        <w:rPr>
          <w:i/>
        </w:rPr>
        <w:sym w:font="Symbol" w:char="F0AE"/>
      </w:r>
      <w:r w:rsidRPr="002869AD">
        <w:rPr>
          <w:i/>
          <w:lang w:val="en-US"/>
        </w:rPr>
        <w:t xml:space="preserve"> F;</w:t>
      </w:r>
      <w:r w:rsidRPr="002869AD">
        <w:rPr>
          <w:i/>
          <w:lang w:val="en-US"/>
        </w:rPr>
        <w:tab/>
      </w:r>
      <w:r w:rsidRPr="002869AD">
        <w:rPr>
          <w:i/>
          <w:lang w:val="en-US"/>
        </w:rPr>
        <w:tab/>
      </w:r>
    </w:p>
    <w:p w:rsidR="009517F6" w:rsidRPr="002869AD" w:rsidRDefault="009517F6" w:rsidP="009517F6">
      <w:pPr>
        <w:spacing w:after="0" w:line="240" w:lineRule="auto"/>
        <w:jc w:val="both"/>
        <w:rPr>
          <w:i/>
          <w:lang w:val="en-US"/>
        </w:rPr>
      </w:pPr>
      <w:r w:rsidRPr="002869AD">
        <w:rPr>
          <w:i/>
          <w:lang w:val="en-US"/>
        </w:rPr>
        <w:t xml:space="preserve">F </w:t>
      </w:r>
      <w:r w:rsidRPr="002869AD">
        <w:rPr>
          <w:i/>
        </w:rPr>
        <w:sym w:font="Symbol" w:char="F0AE"/>
      </w:r>
      <w:r w:rsidRPr="002869AD">
        <w:rPr>
          <w:i/>
          <w:lang w:val="en-US"/>
        </w:rPr>
        <w:t xml:space="preserve"> </w:t>
      </w:r>
      <w:r w:rsidR="00181890" w:rsidRPr="002869AD">
        <w:rPr>
          <w:i/>
          <w:lang w:val="en-US"/>
        </w:rPr>
        <w:t xml:space="preserve">if E then T else F | if E then F </w:t>
      </w:r>
      <w:r w:rsidR="003F6DE2" w:rsidRPr="002869AD">
        <w:rPr>
          <w:i/>
          <w:lang w:val="en-US"/>
        </w:rPr>
        <w:t xml:space="preserve">| </w:t>
      </w:r>
      <w:proofErr w:type="gramStart"/>
      <w:r w:rsidR="003F6DE2" w:rsidRPr="002869AD">
        <w:rPr>
          <w:i/>
          <w:lang w:val="en-US"/>
        </w:rPr>
        <w:t>a :=</w:t>
      </w:r>
      <w:proofErr w:type="gramEnd"/>
      <w:r w:rsidR="003F6DE2" w:rsidRPr="002869AD">
        <w:rPr>
          <w:i/>
          <w:lang w:val="en-US"/>
        </w:rPr>
        <w:t xml:space="preserve"> a</w:t>
      </w:r>
      <w:r w:rsidRPr="002869AD">
        <w:rPr>
          <w:i/>
          <w:lang w:val="en-US"/>
        </w:rPr>
        <w:tab/>
      </w:r>
      <w:r w:rsidRPr="002869AD">
        <w:rPr>
          <w:i/>
          <w:lang w:val="en-US"/>
        </w:rPr>
        <w:tab/>
      </w:r>
      <w:r w:rsidRPr="002869AD">
        <w:rPr>
          <w:i/>
          <w:lang w:val="en-US"/>
        </w:rPr>
        <w:tab/>
      </w:r>
      <w:r w:rsidRPr="002869AD">
        <w:rPr>
          <w:i/>
          <w:lang w:val="en-US"/>
        </w:rPr>
        <w:br/>
        <w:t xml:space="preserve">T </w:t>
      </w:r>
      <w:r w:rsidRPr="002869AD">
        <w:rPr>
          <w:i/>
        </w:rPr>
        <w:sym w:font="Symbol" w:char="F0AE"/>
      </w:r>
      <w:r w:rsidRPr="002869AD">
        <w:rPr>
          <w:i/>
          <w:lang w:val="en-US"/>
        </w:rPr>
        <w:t xml:space="preserve"> </w:t>
      </w:r>
      <w:r w:rsidR="00181890" w:rsidRPr="002869AD">
        <w:rPr>
          <w:i/>
          <w:lang w:val="en-US"/>
        </w:rPr>
        <w:t>if E then T else T | a := a</w:t>
      </w:r>
      <w:r w:rsidRPr="002869AD">
        <w:rPr>
          <w:i/>
          <w:lang w:val="en-US"/>
        </w:rPr>
        <w:tab/>
      </w:r>
      <w:r w:rsidRPr="002869AD">
        <w:rPr>
          <w:i/>
          <w:lang w:val="en-US"/>
        </w:rPr>
        <w:tab/>
      </w:r>
      <w:r w:rsidRPr="002869AD">
        <w:rPr>
          <w:i/>
          <w:lang w:val="en-US"/>
        </w:rPr>
        <w:br/>
        <w:t xml:space="preserve">E </w:t>
      </w:r>
      <w:r w:rsidRPr="002869AD">
        <w:rPr>
          <w:i/>
        </w:rPr>
        <w:sym w:font="Symbol" w:char="F0AE"/>
      </w:r>
      <w:r w:rsidRPr="002869AD">
        <w:rPr>
          <w:i/>
          <w:lang w:val="en-US"/>
        </w:rPr>
        <w:t xml:space="preserve"> </w:t>
      </w:r>
      <w:r w:rsidR="003F6DE2" w:rsidRPr="002869AD">
        <w:rPr>
          <w:i/>
          <w:lang w:val="en-US"/>
        </w:rPr>
        <w:t>a&lt;a | a&gt;a | a=a</w:t>
      </w:r>
    </w:p>
    <w:p w:rsidR="002277BF" w:rsidRPr="003F6DE2" w:rsidRDefault="002277BF" w:rsidP="002277BF">
      <w:pPr>
        <w:spacing w:after="0" w:line="240" w:lineRule="auto"/>
        <w:jc w:val="both"/>
        <w:rPr>
          <w:rFonts w:cstheme="minorHAnsi"/>
          <w:lang w:val="en-US"/>
        </w:rPr>
      </w:pPr>
    </w:p>
    <w:p w:rsidR="002D304D" w:rsidRDefault="008A0E5C" w:rsidP="00B1629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Множества левых и правых символов</w:t>
      </w:r>
    </w:p>
    <w:p w:rsidR="002869AD" w:rsidRDefault="002869AD" w:rsidP="00B16290">
      <w:pPr>
        <w:spacing w:after="0" w:line="240" w:lineRule="auto"/>
        <w:rPr>
          <w:b/>
          <w:sz w:val="24"/>
          <w:szCs w:val="24"/>
        </w:rPr>
      </w:pPr>
    </w:p>
    <w:tbl>
      <w:tblPr>
        <w:tblW w:w="10473" w:type="dxa"/>
        <w:tblBorders>
          <w:top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343"/>
        <w:gridCol w:w="2343"/>
        <w:gridCol w:w="2343"/>
        <w:gridCol w:w="2343"/>
      </w:tblGrid>
      <w:tr w:rsidR="008A0E5C" w:rsidTr="008A0E5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8A0E5C" w:rsidRDefault="008A0E5C" w:rsidP="008A0E5C">
            <w:pPr>
              <w:spacing w:after="0" w:line="240" w:lineRule="auto"/>
              <w:jc w:val="center"/>
            </w:pPr>
            <w:r>
              <w:t>Символ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8A0E5C" w:rsidRDefault="008A0E5C" w:rsidP="008A0E5C">
            <w:pPr>
              <w:spacing w:after="0" w:line="240" w:lineRule="auto"/>
              <w:jc w:val="center"/>
            </w:pPr>
            <w:r>
              <w:t>Шаг 1 (начало построения)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8A0E5C" w:rsidRDefault="008A0E5C" w:rsidP="008A0E5C">
            <w:pPr>
              <w:spacing w:after="0" w:line="240" w:lineRule="auto"/>
              <w:jc w:val="center"/>
            </w:pPr>
            <w:r>
              <w:t>Последний шаг (результат)</w:t>
            </w:r>
          </w:p>
        </w:tc>
      </w:tr>
      <w:tr w:rsidR="008A0E5C" w:rsidTr="008A0E5C">
        <w:tc>
          <w:tcPr>
            <w:tcW w:w="1101" w:type="dxa"/>
            <w:tcBorders>
              <w:top w:val="nil"/>
              <w:left w:val="single" w:sz="4" w:space="0" w:color="auto"/>
              <w:bottom w:val="double" w:sz="6" w:space="0" w:color="auto"/>
              <w:right w:val="single" w:sz="12" w:space="0" w:color="auto"/>
            </w:tcBorders>
          </w:tcPr>
          <w:p w:rsidR="008A0E5C" w:rsidRPr="008A0E5C" w:rsidRDefault="008A0E5C" w:rsidP="008A0E5C">
            <w:pPr>
              <w:spacing w:after="0" w:line="240" w:lineRule="auto"/>
              <w:jc w:val="center"/>
            </w:pPr>
            <w:r w:rsidRPr="008A0E5C">
              <w:t>(U)</w:t>
            </w:r>
          </w:p>
        </w:tc>
        <w:tc>
          <w:tcPr>
            <w:tcW w:w="2343" w:type="dxa"/>
            <w:tcBorders>
              <w:left w:val="nil"/>
              <w:bottom w:val="double" w:sz="6" w:space="0" w:color="auto"/>
            </w:tcBorders>
          </w:tcPr>
          <w:p w:rsidR="008A0E5C" w:rsidRPr="008A0E5C" w:rsidRDefault="008A0E5C" w:rsidP="008A0E5C">
            <w:pPr>
              <w:spacing w:after="0" w:line="240" w:lineRule="auto"/>
              <w:jc w:val="center"/>
            </w:pPr>
            <w:r w:rsidRPr="008A0E5C">
              <w:t>L(U)</w:t>
            </w:r>
          </w:p>
        </w:tc>
        <w:tc>
          <w:tcPr>
            <w:tcW w:w="2343" w:type="dxa"/>
            <w:tcBorders>
              <w:bottom w:val="double" w:sz="6" w:space="0" w:color="auto"/>
              <w:right w:val="nil"/>
            </w:tcBorders>
          </w:tcPr>
          <w:p w:rsidR="008A0E5C" w:rsidRPr="008A0E5C" w:rsidRDefault="008A0E5C" w:rsidP="008A0E5C">
            <w:pPr>
              <w:spacing w:after="0" w:line="240" w:lineRule="auto"/>
              <w:jc w:val="center"/>
            </w:pPr>
            <w:r w:rsidRPr="008A0E5C">
              <w:t>R(U)</w:t>
            </w:r>
          </w:p>
        </w:tc>
        <w:tc>
          <w:tcPr>
            <w:tcW w:w="2343" w:type="dxa"/>
            <w:tcBorders>
              <w:left w:val="single" w:sz="12" w:space="0" w:color="auto"/>
              <w:bottom w:val="double" w:sz="6" w:space="0" w:color="auto"/>
            </w:tcBorders>
          </w:tcPr>
          <w:p w:rsidR="008A0E5C" w:rsidRPr="008A0E5C" w:rsidRDefault="008A0E5C" w:rsidP="008A0E5C">
            <w:pPr>
              <w:spacing w:after="0" w:line="240" w:lineRule="auto"/>
              <w:jc w:val="center"/>
            </w:pPr>
            <w:r w:rsidRPr="008A0E5C">
              <w:t>L(U)</w:t>
            </w:r>
          </w:p>
        </w:tc>
        <w:tc>
          <w:tcPr>
            <w:tcW w:w="2343" w:type="dxa"/>
            <w:tcBorders>
              <w:bottom w:val="double" w:sz="6" w:space="0" w:color="auto"/>
              <w:right w:val="single" w:sz="4" w:space="0" w:color="auto"/>
            </w:tcBorders>
          </w:tcPr>
          <w:p w:rsidR="008A0E5C" w:rsidRPr="008A0E5C" w:rsidRDefault="008A0E5C" w:rsidP="008A0E5C">
            <w:pPr>
              <w:spacing w:after="0" w:line="240" w:lineRule="auto"/>
              <w:jc w:val="center"/>
            </w:pPr>
            <w:r w:rsidRPr="008A0E5C">
              <w:t>R(U)</w:t>
            </w:r>
          </w:p>
        </w:tc>
      </w:tr>
      <w:tr w:rsidR="00BF0FEF" w:rsidTr="008A0E5C">
        <w:tc>
          <w:tcPr>
            <w:tcW w:w="1101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343" w:type="dxa"/>
            <w:tcBorders>
              <w:top w:val="nil"/>
              <w:left w:val="nil"/>
            </w:tcBorders>
          </w:tcPr>
          <w:p w:rsidR="00BF0FEF" w:rsidRPr="00445229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2343" w:type="dxa"/>
            <w:tcBorders>
              <w:top w:val="nil"/>
              <w:right w:val="nil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;</w:t>
            </w:r>
          </w:p>
        </w:tc>
        <w:tc>
          <w:tcPr>
            <w:tcW w:w="2343" w:type="dxa"/>
            <w:tcBorders>
              <w:top w:val="nil"/>
              <w:left w:val="single" w:sz="12" w:space="0" w:color="auto"/>
            </w:tcBorders>
          </w:tcPr>
          <w:p w:rsidR="00BF0FEF" w:rsidRPr="00BF0FEF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F if a</w:t>
            </w:r>
          </w:p>
        </w:tc>
        <w:tc>
          <w:tcPr>
            <w:tcW w:w="2343" w:type="dxa"/>
            <w:tcBorders>
              <w:top w:val="nil"/>
              <w:right w:val="single" w:sz="4" w:space="0" w:color="auto"/>
            </w:tcBorders>
          </w:tcPr>
          <w:p w:rsidR="00BF0FEF" w:rsidRPr="008A0E5C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;</w:t>
            </w:r>
          </w:p>
        </w:tc>
      </w:tr>
      <w:tr w:rsidR="00BF0FEF" w:rsidTr="008A0E5C">
        <w:tc>
          <w:tcPr>
            <w:tcW w:w="1101" w:type="dxa"/>
            <w:tcBorders>
              <w:left w:val="single" w:sz="4" w:space="0" w:color="auto"/>
              <w:right w:val="single" w:sz="12" w:space="0" w:color="auto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2343" w:type="dxa"/>
            <w:tcBorders>
              <w:left w:val="nil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if a</w:t>
            </w:r>
          </w:p>
        </w:tc>
        <w:tc>
          <w:tcPr>
            <w:tcW w:w="2343" w:type="dxa"/>
            <w:tcBorders>
              <w:right w:val="nil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F a</w:t>
            </w:r>
          </w:p>
        </w:tc>
        <w:tc>
          <w:tcPr>
            <w:tcW w:w="2343" w:type="dxa"/>
            <w:tcBorders>
              <w:left w:val="single" w:sz="12" w:space="0" w:color="auto"/>
            </w:tcBorders>
          </w:tcPr>
          <w:p w:rsidR="00BF0FEF" w:rsidRPr="008A0E5C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if a</w:t>
            </w:r>
          </w:p>
        </w:tc>
        <w:tc>
          <w:tcPr>
            <w:tcW w:w="2343" w:type="dxa"/>
            <w:tcBorders>
              <w:right w:val="single" w:sz="4" w:space="0" w:color="auto"/>
            </w:tcBorders>
          </w:tcPr>
          <w:p w:rsidR="00BF0FEF" w:rsidRPr="008A0E5C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F a</w:t>
            </w:r>
          </w:p>
        </w:tc>
      </w:tr>
      <w:tr w:rsidR="00BF0FEF" w:rsidTr="008A0E5C">
        <w:tc>
          <w:tcPr>
            <w:tcW w:w="1101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2343" w:type="dxa"/>
            <w:tcBorders>
              <w:left w:val="nil"/>
              <w:bottom w:val="single" w:sz="6" w:space="0" w:color="auto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if a</w:t>
            </w:r>
          </w:p>
        </w:tc>
        <w:tc>
          <w:tcPr>
            <w:tcW w:w="2343" w:type="dxa"/>
            <w:tcBorders>
              <w:bottom w:val="single" w:sz="6" w:space="0" w:color="auto"/>
              <w:right w:val="nil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T a</w:t>
            </w:r>
          </w:p>
        </w:tc>
        <w:tc>
          <w:tcPr>
            <w:tcW w:w="2343" w:type="dxa"/>
            <w:tcBorders>
              <w:left w:val="single" w:sz="12" w:space="0" w:color="auto"/>
              <w:bottom w:val="single" w:sz="6" w:space="0" w:color="auto"/>
            </w:tcBorders>
          </w:tcPr>
          <w:p w:rsidR="00BF0FEF" w:rsidRPr="008A0E5C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if a</w:t>
            </w:r>
          </w:p>
        </w:tc>
        <w:tc>
          <w:tcPr>
            <w:tcW w:w="2343" w:type="dxa"/>
            <w:tcBorders>
              <w:bottom w:val="single" w:sz="6" w:space="0" w:color="auto"/>
              <w:right w:val="single" w:sz="4" w:space="0" w:color="auto"/>
            </w:tcBorders>
          </w:tcPr>
          <w:p w:rsidR="00BF0FEF" w:rsidRPr="008A0E5C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T a</w:t>
            </w:r>
          </w:p>
        </w:tc>
      </w:tr>
      <w:tr w:rsidR="00BF0FEF" w:rsidTr="008A0E5C"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2343" w:type="dxa"/>
            <w:tcBorders>
              <w:left w:val="nil"/>
              <w:bottom w:val="single" w:sz="4" w:space="0" w:color="auto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343" w:type="dxa"/>
            <w:tcBorders>
              <w:bottom w:val="single" w:sz="4" w:space="0" w:color="auto"/>
              <w:right w:val="nil"/>
            </w:tcBorders>
          </w:tcPr>
          <w:p w:rsidR="00BF0FEF" w:rsidRPr="008A0E5C" w:rsidRDefault="00BF0FEF" w:rsidP="008A0E5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343" w:type="dxa"/>
            <w:tcBorders>
              <w:left w:val="single" w:sz="12" w:space="0" w:color="auto"/>
              <w:bottom w:val="single" w:sz="4" w:space="0" w:color="auto"/>
            </w:tcBorders>
          </w:tcPr>
          <w:p w:rsidR="00BF0FEF" w:rsidRPr="008A0E5C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343" w:type="dxa"/>
            <w:tcBorders>
              <w:bottom w:val="single" w:sz="4" w:space="0" w:color="auto"/>
              <w:right w:val="single" w:sz="4" w:space="0" w:color="auto"/>
            </w:tcBorders>
          </w:tcPr>
          <w:p w:rsidR="00BF0FEF" w:rsidRPr="008A0E5C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:rsidR="009517F6" w:rsidRDefault="009517F6" w:rsidP="00B16290">
      <w:pPr>
        <w:spacing w:after="0" w:line="240" w:lineRule="auto"/>
        <w:rPr>
          <w:b/>
          <w:sz w:val="24"/>
          <w:szCs w:val="24"/>
        </w:rPr>
      </w:pPr>
    </w:p>
    <w:tbl>
      <w:tblPr>
        <w:tblW w:w="10473" w:type="dxa"/>
        <w:tblBorders>
          <w:top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343"/>
        <w:gridCol w:w="2343"/>
        <w:gridCol w:w="2343"/>
        <w:gridCol w:w="2343"/>
      </w:tblGrid>
      <w:tr w:rsidR="008A0E5C" w:rsidTr="008A0E5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8A0E5C" w:rsidRDefault="008A0E5C" w:rsidP="00A529D7">
            <w:pPr>
              <w:spacing w:after="0" w:line="240" w:lineRule="auto"/>
              <w:jc w:val="center"/>
            </w:pPr>
            <w:r>
              <w:t>Символ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8A0E5C" w:rsidRDefault="008A0E5C" w:rsidP="00A529D7">
            <w:pPr>
              <w:spacing w:after="0" w:line="240" w:lineRule="auto"/>
              <w:jc w:val="center"/>
            </w:pPr>
            <w:r>
              <w:t>Шаг 1 (начало построения)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8A0E5C" w:rsidRDefault="008A0E5C" w:rsidP="00A529D7">
            <w:pPr>
              <w:spacing w:after="0" w:line="240" w:lineRule="auto"/>
              <w:jc w:val="center"/>
            </w:pPr>
            <w:r>
              <w:t>Последний шаг (результат)</w:t>
            </w:r>
          </w:p>
        </w:tc>
      </w:tr>
      <w:tr w:rsidR="008A0E5C" w:rsidTr="008A0E5C">
        <w:tc>
          <w:tcPr>
            <w:tcW w:w="1101" w:type="dxa"/>
            <w:tcBorders>
              <w:top w:val="nil"/>
              <w:left w:val="single" w:sz="4" w:space="0" w:color="auto"/>
              <w:bottom w:val="double" w:sz="6" w:space="0" w:color="auto"/>
              <w:right w:val="single" w:sz="12" w:space="0" w:color="auto"/>
            </w:tcBorders>
          </w:tcPr>
          <w:p w:rsidR="008A0E5C" w:rsidRPr="008A0E5C" w:rsidRDefault="008A0E5C" w:rsidP="00A529D7">
            <w:pPr>
              <w:spacing w:after="0" w:line="240" w:lineRule="auto"/>
              <w:jc w:val="center"/>
            </w:pPr>
            <w:r w:rsidRPr="008A0E5C">
              <w:t>(U)</w:t>
            </w:r>
          </w:p>
        </w:tc>
        <w:tc>
          <w:tcPr>
            <w:tcW w:w="2343" w:type="dxa"/>
            <w:tcBorders>
              <w:left w:val="nil"/>
              <w:bottom w:val="double" w:sz="6" w:space="0" w:color="auto"/>
            </w:tcBorders>
          </w:tcPr>
          <w:p w:rsidR="008A0E5C" w:rsidRPr="008A0E5C" w:rsidRDefault="008A0E5C" w:rsidP="00A529D7">
            <w:pPr>
              <w:spacing w:after="0" w:line="240" w:lineRule="auto"/>
              <w:jc w:val="center"/>
            </w:pPr>
            <w:r w:rsidRPr="008A0E5C">
              <w:t>L</w:t>
            </w:r>
            <w:r w:rsidRPr="008A0E5C">
              <w:rPr>
                <w:vertAlign w:val="subscript"/>
                <w:lang w:val="en-US"/>
              </w:rPr>
              <w:t>t</w:t>
            </w:r>
            <w:r w:rsidRPr="008A0E5C">
              <w:t>(U)</w:t>
            </w:r>
          </w:p>
        </w:tc>
        <w:tc>
          <w:tcPr>
            <w:tcW w:w="2343" w:type="dxa"/>
            <w:tcBorders>
              <w:bottom w:val="double" w:sz="6" w:space="0" w:color="auto"/>
              <w:right w:val="nil"/>
            </w:tcBorders>
          </w:tcPr>
          <w:p w:rsidR="008A0E5C" w:rsidRPr="008A0E5C" w:rsidRDefault="008A0E5C" w:rsidP="00A529D7">
            <w:pPr>
              <w:spacing w:after="0" w:line="240" w:lineRule="auto"/>
              <w:jc w:val="center"/>
            </w:pPr>
            <w:r w:rsidRPr="008A0E5C">
              <w:t>R</w:t>
            </w:r>
            <w:r w:rsidRPr="008A0E5C">
              <w:rPr>
                <w:vertAlign w:val="subscript"/>
                <w:lang w:val="en-US"/>
              </w:rPr>
              <w:t>t</w:t>
            </w:r>
            <w:r w:rsidRPr="008A0E5C">
              <w:t>(U)</w:t>
            </w:r>
          </w:p>
        </w:tc>
        <w:tc>
          <w:tcPr>
            <w:tcW w:w="2343" w:type="dxa"/>
            <w:tcBorders>
              <w:left w:val="single" w:sz="12" w:space="0" w:color="auto"/>
              <w:bottom w:val="double" w:sz="6" w:space="0" w:color="auto"/>
            </w:tcBorders>
          </w:tcPr>
          <w:p w:rsidR="008A0E5C" w:rsidRPr="008A0E5C" w:rsidRDefault="008A0E5C" w:rsidP="00A529D7">
            <w:pPr>
              <w:spacing w:after="0" w:line="240" w:lineRule="auto"/>
              <w:jc w:val="center"/>
            </w:pPr>
            <w:r w:rsidRPr="008A0E5C">
              <w:t>L</w:t>
            </w:r>
            <w:r w:rsidRPr="008A0E5C">
              <w:rPr>
                <w:vertAlign w:val="subscript"/>
                <w:lang w:val="en-US"/>
              </w:rPr>
              <w:t>t</w:t>
            </w:r>
            <w:r w:rsidRPr="008A0E5C">
              <w:t>(U)</w:t>
            </w:r>
          </w:p>
        </w:tc>
        <w:tc>
          <w:tcPr>
            <w:tcW w:w="2343" w:type="dxa"/>
            <w:tcBorders>
              <w:bottom w:val="double" w:sz="6" w:space="0" w:color="auto"/>
              <w:right w:val="single" w:sz="4" w:space="0" w:color="auto"/>
            </w:tcBorders>
          </w:tcPr>
          <w:p w:rsidR="008A0E5C" w:rsidRPr="008A0E5C" w:rsidRDefault="008A0E5C" w:rsidP="00A529D7">
            <w:pPr>
              <w:spacing w:after="0" w:line="240" w:lineRule="auto"/>
              <w:jc w:val="center"/>
            </w:pPr>
            <w:r w:rsidRPr="008A0E5C">
              <w:t>R</w:t>
            </w:r>
            <w:r w:rsidRPr="008A0E5C">
              <w:rPr>
                <w:vertAlign w:val="subscript"/>
                <w:lang w:val="en-US"/>
              </w:rPr>
              <w:t>t</w:t>
            </w:r>
            <w:r w:rsidRPr="008A0E5C">
              <w:t>(U)</w:t>
            </w:r>
          </w:p>
        </w:tc>
      </w:tr>
      <w:tr w:rsidR="00BF0FEF" w:rsidTr="008A0E5C">
        <w:tc>
          <w:tcPr>
            <w:tcW w:w="1101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:rsidR="00BF0FEF" w:rsidRPr="008A0E5C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343" w:type="dxa"/>
            <w:tcBorders>
              <w:top w:val="nil"/>
              <w:left w:val="nil"/>
            </w:tcBorders>
          </w:tcPr>
          <w:p w:rsidR="00BF0FEF" w:rsidRPr="00B329D3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;</w:t>
            </w:r>
          </w:p>
        </w:tc>
        <w:tc>
          <w:tcPr>
            <w:tcW w:w="2343" w:type="dxa"/>
            <w:tcBorders>
              <w:top w:val="nil"/>
              <w:right w:val="nil"/>
            </w:tcBorders>
          </w:tcPr>
          <w:p w:rsidR="00BF0FEF" w:rsidRPr="00B329D3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;</w:t>
            </w:r>
          </w:p>
        </w:tc>
        <w:tc>
          <w:tcPr>
            <w:tcW w:w="2343" w:type="dxa"/>
            <w:tcBorders>
              <w:top w:val="nil"/>
              <w:left w:val="single" w:sz="12" w:space="0" w:color="auto"/>
            </w:tcBorders>
          </w:tcPr>
          <w:p w:rsidR="00BF0FEF" w:rsidRPr="00B329D3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if a ;</w:t>
            </w:r>
          </w:p>
        </w:tc>
        <w:tc>
          <w:tcPr>
            <w:tcW w:w="2343" w:type="dxa"/>
            <w:tcBorders>
              <w:top w:val="nil"/>
              <w:right w:val="single" w:sz="4" w:space="0" w:color="auto"/>
            </w:tcBorders>
          </w:tcPr>
          <w:p w:rsidR="00BF0FEF" w:rsidRPr="00B329D3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;</w:t>
            </w:r>
          </w:p>
        </w:tc>
      </w:tr>
      <w:tr w:rsidR="00BF0FEF" w:rsidTr="001C7D97">
        <w:tc>
          <w:tcPr>
            <w:tcW w:w="1101" w:type="dxa"/>
            <w:tcBorders>
              <w:left w:val="single" w:sz="4" w:space="0" w:color="auto"/>
              <w:right w:val="single" w:sz="12" w:space="0" w:color="auto"/>
            </w:tcBorders>
          </w:tcPr>
          <w:p w:rsidR="00BF0FEF" w:rsidRPr="008A0E5C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2343" w:type="dxa"/>
            <w:tcBorders>
              <w:left w:val="nil"/>
            </w:tcBorders>
          </w:tcPr>
          <w:p w:rsidR="00BF0FEF" w:rsidRPr="00B329D3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if a</w:t>
            </w:r>
          </w:p>
        </w:tc>
        <w:tc>
          <w:tcPr>
            <w:tcW w:w="2343" w:type="dxa"/>
            <w:tcBorders>
              <w:right w:val="nil"/>
            </w:tcBorders>
          </w:tcPr>
          <w:p w:rsidR="00BF0FEF" w:rsidRPr="00B329D3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else then a</w:t>
            </w:r>
          </w:p>
        </w:tc>
        <w:tc>
          <w:tcPr>
            <w:tcW w:w="2343" w:type="dxa"/>
            <w:tcBorders>
              <w:left w:val="single" w:sz="12" w:space="0" w:color="auto"/>
            </w:tcBorders>
            <w:shd w:val="clear" w:color="auto" w:fill="auto"/>
          </w:tcPr>
          <w:p w:rsidR="00BF0FEF" w:rsidRPr="00B329D3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if a</w:t>
            </w:r>
          </w:p>
        </w:tc>
        <w:tc>
          <w:tcPr>
            <w:tcW w:w="2343" w:type="dxa"/>
            <w:tcBorders>
              <w:right w:val="single" w:sz="4" w:space="0" w:color="auto"/>
            </w:tcBorders>
            <w:shd w:val="clear" w:color="auto" w:fill="auto"/>
          </w:tcPr>
          <w:p w:rsidR="00BF0FEF" w:rsidRPr="00B329D3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else then a</w:t>
            </w:r>
          </w:p>
        </w:tc>
      </w:tr>
      <w:tr w:rsidR="00BF0FEF" w:rsidTr="008A0E5C">
        <w:tc>
          <w:tcPr>
            <w:tcW w:w="1101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BF0FEF" w:rsidRPr="008A0E5C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2343" w:type="dxa"/>
            <w:tcBorders>
              <w:left w:val="nil"/>
              <w:bottom w:val="single" w:sz="6" w:space="0" w:color="auto"/>
            </w:tcBorders>
          </w:tcPr>
          <w:p w:rsidR="00BF0FEF" w:rsidRPr="00B329D3" w:rsidRDefault="00BF0FEF" w:rsidP="00B329D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if a</w:t>
            </w:r>
          </w:p>
        </w:tc>
        <w:tc>
          <w:tcPr>
            <w:tcW w:w="2343" w:type="dxa"/>
            <w:tcBorders>
              <w:bottom w:val="single" w:sz="6" w:space="0" w:color="auto"/>
              <w:right w:val="nil"/>
            </w:tcBorders>
          </w:tcPr>
          <w:p w:rsidR="00BF0FEF" w:rsidRPr="00F110B8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else a</w:t>
            </w:r>
          </w:p>
        </w:tc>
        <w:tc>
          <w:tcPr>
            <w:tcW w:w="2343" w:type="dxa"/>
            <w:tcBorders>
              <w:left w:val="single" w:sz="12" w:space="0" w:color="auto"/>
              <w:bottom w:val="single" w:sz="6" w:space="0" w:color="auto"/>
            </w:tcBorders>
          </w:tcPr>
          <w:p w:rsidR="00BF0FEF" w:rsidRPr="00B329D3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if a</w:t>
            </w:r>
          </w:p>
        </w:tc>
        <w:tc>
          <w:tcPr>
            <w:tcW w:w="2343" w:type="dxa"/>
            <w:tcBorders>
              <w:bottom w:val="single" w:sz="6" w:space="0" w:color="auto"/>
              <w:right w:val="single" w:sz="4" w:space="0" w:color="auto"/>
            </w:tcBorders>
          </w:tcPr>
          <w:p w:rsidR="00BF0FEF" w:rsidRPr="00F110B8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else a</w:t>
            </w:r>
          </w:p>
        </w:tc>
      </w:tr>
      <w:tr w:rsidR="00BF0FEF" w:rsidTr="008A0E5C"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0FEF" w:rsidRPr="008A0E5C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2343" w:type="dxa"/>
            <w:tcBorders>
              <w:left w:val="nil"/>
              <w:bottom w:val="single" w:sz="4" w:space="0" w:color="auto"/>
            </w:tcBorders>
          </w:tcPr>
          <w:p w:rsidR="00BF0FEF" w:rsidRPr="00B329D3" w:rsidRDefault="00BF0FEF" w:rsidP="00F110B8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343" w:type="dxa"/>
            <w:tcBorders>
              <w:bottom w:val="single" w:sz="4" w:space="0" w:color="auto"/>
              <w:right w:val="nil"/>
            </w:tcBorders>
          </w:tcPr>
          <w:p w:rsidR="00BF0FEF" w:rsidRPr="00B329D3" w:rsidRDefault="00BF0FEF" w:rsidP="00A529D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343" w:type="dxa"/>
            <w:tcBorders>
              <w:left w:val="single" w:sz="12" w:space="0" w:color="auto"/>
              <w:bottom w:val="single" w:sz="4" w:space="0" w:color="auto"/>
            </w:tcBorders>
          </w:tcPr>
          <w:p w:rsidR="00BF0FEF" w:rsidRPr="00B329D3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343" w:type="dxa"/>
            <w:tcBorders>
              <w:bottom w:val="single" w:sz="4" w:space="0" w:color="auto"/>
              <w:right w:val="single" w:sz="4" w:space="0" w:color="auto"/>
            </w:tcBorders>
          </w:tcPr>
          <w:p w:rsidR="00BF0FEF" w:rsidRPr="00B329D3" w:rsidRDefault="00BF0FEF" w:rsidP="00BF0FEF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:rsidR="008A0E5C" w:rsidRDefault="008A0E5C" w:rsidP="00B16290">
      <w:pPr>
        <w:spacing w:after="0" w:line="240" w:lineRule="auto"/>
        <w:rPr>
          <w:b/>
          <w:sz w:val="24"/>
          <w:szCs w:val="24"/>
        </w:rPr>
      </w:pPr>
    </w:p>
    <w:p w:rsidR="00BF6F47" w:rsidRDefault="00BF6F47" w:rsidP="00BF6F4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Матрица предшествований</w:t>
      </w:r>
    </w:p>
    <w:p w:rsidR="002869AD" w:rsidRPr="00BF6F47" w:rsidRDefault="002869AD" w:rsidP="00BF6F47">
      <w:pPr>
        <w:spacing w:after="0" w:line="240" w:lineRule="auto"/>
        <w:rPr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5"/>
        <w:gridCol w:w="820"/>
        <w:gridCol w:w="844"/>
        <w:gridCol w:w="819"/>
        <w:gridCol w:w="819"/>
        <w:gridCol w:w="815"/>
        <w:gridCol w:w="802"/>
        <w:gridCol w:w="795"/>
        <w:gridCol w:w="801"/>
        <w:gridCol w:w="792"/>
        <w:gridCol w:w="837"/>
      </w:tblGrid>
      <w:tr w:rsidR="008E1B12" w:rsidTr="006508BA">
        <w:tc>
          <w:tcPr>
            <w:tcW w:w="1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1B12" w:rsidRPr="00BF6F47" w:rsidRDefault="008E1B12" w:rsidP="00B162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Символы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E1B12" w:rsidRPr="00BF6F47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44" w:type="dxa"/>
            <w:tcBorders>
              <w:top w:val="single" w:sz="12" w:space="0" w:color="auto"/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:=</w:t>
            </w:r>
          </w:p>
        </w:tc>
        <w:tc>
          <w:tcPr>
            <w:tcW w:w="819" w:type="dxa"/>
            <w:tcBorders>
              <w:top w:val="single" w:sz="12" w:space="0" w:color="auto"/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if</w:t>
            </w:r>
          </w:p>
        </w:tc>
        <w:tc>
          <w:tcPr>
            <w:tcW w:w="819" w:type="dxa"/>
            <w:tcBorders>
              <w:top w:val="single" w:sz="12" w:space="0" w:color="auto"/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then</w:t>
            </w:r>
          </w:p>
        </w:tc>
        <w:tc>
          <w:tcPr>
            <w:tcW w:w="815" w:type="dxa"/>
            <w:tcBorders>
              <w:top w:val="single" w:sz="12" w:space="0" w:color="auto"/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else</w:t>
            </w: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795" w:type="dxa"/>
            <w:tcBorders>
              <w:top w:val="single" w:sz="12" w:space="0" w:color="auto"/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  <w:tc>
          <w:tcPr>
            <w:tcW w:w="801" w:type="dxa"/>
            <w:tcBorders>
              <w:top w:val="single" w:sz="12" w:space="0" w:color="auto"/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</w:tcPr>
          <w:p w:rsidR="008E1B12" w:rsidRDefault="008E1B12" w:rsidP="00A529D7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;</w:t>
            </w:r>
          </w:p>
        </w:tc>
        <w:tc>
          <w:tcPr>
            <w:tcW w:w="8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 w:rsidRPr="001C7D97">
              <w:rPr>
                <w:b/>
                <w:sz w:val="24"/>
                <w:szCs w:val="24"/>
                <w:lang w:val="en-US"/>
              </w:rPr>
              <w:sym w:font="Symbol" w:char="F05E"/>
            </w:r>
            <w:r w:rsidRPr="001C7D97">
              <w:rPr>
                <w:b/>
                <w:sz w:val="24"/>
                <w:szCs w:val="24"/>
                <w:lang w:val="en-US"/>
              </w:rPr>
              <w:t>к</w:t>
            </w:r>
          </w:p>
        </w:tc>
      </w:tr>
      <w:tr w:rsidR="008E1B12" w:rsidTr="006508BA">
        <w:tc>
          <w:tcPr>
            <w:tcW w:w="11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819" w:type="dxa"/>
            <w:tcBorders>
              <w:top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  <w:tc>
          <w:tcPr>
            <w:tcW w:w="815" w:type="dxa"/>
            <w:tcBorders>
              <w:top w:val="single" w:sz="12" w:space="0" w:color="auto"/>
            </w:tcBorders>
          </w:tcPr>
          <w:p w:rsidR="008E1B12" w:rsidRDefault="00F76D1F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  <w:tc>
          <w:tcPr>
            <w:tcW w:w="802" w:type="dxa"/>
            <w:tcBorders>
              <w:top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795" w:type="dxa"/>
            <w:tcBorders>
              <w:top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801" w:type="dxa"/>
            <w:tcBorders>
              <w:top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792" w:type="dxa"/>
            <w:tcBorders>
              <w:top w:val="single" w:sz="12" w:space="0" w:color="auto"/>
            </w:tcBorders>
          </w:tcPr>
          <w:p w:rsidR="008E1B12" w:rsidRDefault="006B1E04" w:rsidP="00A529D7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  <w:tc>
          <w:tcPr>
            <w:tcW w:w="837" w:type="dxa"/>
            <w:tcBorders>
              <w:top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E1B12" w:rsidTr="006508BA">
        <w:tc>
          <w:tcPr>
            <w:tcW w:w="1195" w:type="dxa"/>
            <w:tcBorders>
              <w:left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:=</w:t>
            </w:r>
          </w:p>
        </w:tc>
        <w:tc>
          <w:tcPr>
            <w:tcW w:w="820" w:type="dxa"/>
            <w:tcBorders>
              <w:left w:val="single" w:sz="12" w:space="0" w:color="auto"/>
            </w:tcBorders>
          </w:tcPr>
          <w:p w:rsidR="008E1B12" w:rsidRPr="00EC5461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844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E1B12" w:rsidTr="006508BA">
        <w:tc>
          <w:tcPr>
            <w:tcW w:w="1195" w:type="dxa"/>
            <w:tcBorders>
              <w:left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if</w:t>
            </w:r>
          </w:p>
        </w:tc>
        <w:tc>
          <w:tcPr>
            <w:tcW w:w="820" w:type="dxa"/>
            <w:tcBorders>
              <w:left w:val="single" w:sz="12" w:space="0" w:color="auto"/>
            </w:tcBorders>
          </w:tcPr>
          <w:p w:rsidR="008E1B12" w:rsidRPr="00EC5461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844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F76D1F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81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E1B12" w:rsidTr="006508BA">
        <w:tc>
          <w:tcPr>
            <w:tcW w:w="1195" w:type="dxa"/>
            <w:tcBorders>
              <w:left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then</w:t>
            </w:r>
          </w:p>
        </w:tc>
        <w:tc>
          <w:tcPr>
            <w:tcW w:w="820" w:type="dxa"/>
            <w:tcBorders>
              <w:left w:val="single" w:sz="12" w:space="0" w:color="auto"/>
            </w:tcBorders>
          </w:tcPr>
          <w:p w:rsidR="008E1B12" w:rsidRPr="00EC5461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844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</w:tcPr>
          <w:p w:rsidR="008E1B12" w:rsidRDefault="00F76D1F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80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:rsidR="008E1B12" w:rsidRDefault="00D5365B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E1B12" w:rsidTr="006508BA">
        <w:tc>
          <w:tcPr>
            <w:tcW w:w="1195" w:type="dxa"/>
            <w:tcBorders>
              <w:left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else</w:t>
            </w:r>
          </w:p>
        </w:tc>
        <w:tc>
          <w:tcPr>
            <w:tcW w:w="820" w:type="dxa"/>
            <w:tcBorders>
              <w:left w:val="single" w:sz="12" w:space="0" w:color="auto"/>
            </w:tcBorders>
          </w:tcPr>
          <w:p w:rsidR="008E1B12" w:rsidRPr="00EC5461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844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</w:tcPr>
          <w:p w:rsidR="008E1B12" w:rsidRDefault="00F76D1F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  <w:tc>
          <w:tcPr>
            <w:tcW w:w="80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:rsidR="008E1B12" w:rsidRDefault="00D5365B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E1B12" w:rsidTr="006508BA">
        <w:tc>
          <w:tcPr>
            <w:tcW w:w="1195" w:type="dxa"/>
            <w:tcBorders>
              <w:left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820" w:type="dxa"/>
            <w:tcBorders>
              <w:lef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844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:rsidR="008E1B12" w:rsidRDefault="008E1B12" w:rsidP="00307CFF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E1B12" w:rsidTr="006508BA">
        <w:tc>
          <w:tcPr>
            <w:tcW w:w="1195" w:type="dxa"/>
            <w:tcBorders>
              <w:left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  <w:tc>
          <w:tcPr>
            <w:tcW w:w="820" w:type="dxa"/>
            <w:tcBorders>
              <w:lef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844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E1B12" w:rsidTr="006508BA">
        <w:tc>
          <w:tcPr>
            <w:tcW w:w="1195" w:type="dxa"/>
            <w:tcBorders>
              <w:left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820" w:type="dxa"/>
            <w:tcBorders>
              <w:lef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=</w:t>
            </w:r>
          </w:p>
        </w:tc>
        <w:tc>
          <w:tcPr>
            <w:tcW w:w="844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E1B12" w:rsidTr="006508BA">
        <w:tc>
          <w:tcPr>
            <w:tcW w:w="1195" w:type="dxa"/>
            <w:tcBorders>
              <w:left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;</w:t>
            </w:r>
          </w:p>
        </w:tc>
        <w:tc>
          <w:tcPr>
            <w:tcW w:w="820" w:type="dxa"/>
            <w:tcBorders>
              <w:lef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8E1B12" w:rsidRDefault="00F76D1F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8E1B12" w:rsidTr="006508BA">
        <w:tc>
          <w:tcPr>
            <w:tcW w:w="11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  <w:r w:rsidRPr="001C7D97">
              <w:rPr>
                <w:b/>
                <w:sz w:val="24"/>
                <w:szCs w:val="24"/>
                <w:lang w:val="en-US"/>
              </w:rPr>
              <w:sym w:font="Symbol" w:char="F05E"/>
            </w:r>
            <w:r w:rsidRPr="001C7D97">
              <w:rPr>
                <w:b/>
                <w:sz w:val="24"/>
                <w:szCs w:val="24"/>
                <w:lang w:val="en-US"/>
              </w:rPr>
              <w:t>н</w:t>
            </w:r>
          </w:p>
        </w:tc>
        <w:tc>
          <w:tcPr>
            <w:tcW w:w="820" w:type="dxa"/>
            <w:tcBorders>
              <w:left w:val="single" w:sz="12" w:space="0" w:color="auto"/>
              <w:bottom w:val="single" w:sz="12" w:space="0" w:color="auto"/>
            </w:tcBorders>
          </w:tcPr>
          <w:p w:rsidR="008E1B12" w:rsidRDefault="00F76D1F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844" w:type="dxa"/>
            <w:tcBorders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</w:tcPr>
          <w:p w:rsidR="008E1B12" w:rsidRDefault="00F76D1F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819" w:type="dxa"/>
            <w:tcBorders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  <w:tcBorders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tcBorders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bottom w:val="single" w:sz="12" w:space="0" w:color="auto"/>
            </w:tcBorders>
          </w:tcPr>
          <w:p w:rsidR="008E1B12" w:rsidRDefault="00EE35B0" w:rsidP="00B1629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&lt;</w:t>
            </w:r>
          </w:p>
        </w:tc>
        <w:tc>
          <w:tcPr>
            <w:tcW w:w="837" w:type="dxa"/>
            <w:tcBorders>
              <w:bottom w:val="single" w:sz="12" w:space="0" w:color="auto"/>
              <w:right w:val="single" w:sz="12" w:space="0" w:color="auto"/>
            </w:tcBorders>
          </w:tcPr>
          <w:p w:rsidR="008E1B12" w:rsidRDefault="008E1B12" w:rsidP="00B16290">
            <w:pPr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8A0E5C" w:rsidRDefault="008A0E5C" w:rsidP="00B16290">
      <w:pPr>
        <w:spacing w:after="0" w:line="240" w:lineRule="auto"/>
        <w:rPr>
          <w:b/>
          <w:sz w:val="24"/>
          <w:szCs w:val="24"/>
          <w:lang w:val="en-US"/>
        </w:rPr>
      </w:pPr>
    </w:p>
    <w:p w:rsidR="00BF6F47" w:rsidRDefault="00BF6F47" w:rsidP="00B16290">
      <w:pPr>
        <w:spacing w:after="0" w:line="240" w:lineRule="auto"/>
        <w:rPr>
          <w:b/>
          <w:sz w:val="24"/>
          <w:szCs w:val="24"/>
          <w:lang w:val="en-US"/>
        </w:rPr>
      </w:pPr>
    </w:p>
    <w:p w:rsidR="009517F6" w:rsidRPr="00693646" w:rsidRDefault="009517F6" w:rsidP="009517F6">
      <w:pPr>
        <w:spacing w:after="0" w:line="240" w:lineRule="auto"/>
        <w:rPr>
          <w:b/>
          <w:sz w:val="24"/>
          <w:szCs w:val="24"/>
          <w:lang w:val="en-US"/>
        </w:rPr>
      </w:pPr>
      <w:r w:rsidRPr="00D15C0A">
        <w:rPr>
          <w:b/>
          <w:sz w:val="24"/>
          <w:szCs w:val="24"/>
        </w:rPr>
        <w:lastRenderedPageBreak/>
        <w:t>Те</w:t>
      </w:r>
      <w:proofErr w:type="gramStart"/>
      <w:r w:rsidRPr="00D15C0A">
        <w:rPr>
          <w:b/>
          <w:sz w:val="24"/>
          <w:szCs w:val="24"/>
        </w:rPr>
        <w:t>кст</w:t>
      </w:r>
      <w:r w:rsidRPr="00182F73">
        <w:rPr>
          <w:b/>
          <w:sz w:val="24"/>
          <w:szCs w:val="24"/>
          <w:lang w:val="en-US"/>
        </w:rPr>
        <w:t xml:space="preserve"> </w:t>
      </w:r>
      <w:r w:rsidRPr="00D15C0A">
        <w:rPr>
          <w:b/>
          <w:sz w:val="24"/>
          <w:szCs w:val="24"/>
        </w:rPr>
        <w:t>пр</w:t>
      </w:r>
      <w:proofErr w:type="gramEnd"/>
      <w:r w:rsidRPr="00D15C0A">
        <w:rPr>
          <w:b/>
          <w:sz w:val="24"/>
          <w:szCs w:val="24"/>
        </w:rPr>
        <w:t>ограммы</w:t>
      </w:r>
    </w:p>
    <w:p w:rsidR="00D15C0A" w:rsidRPr="00182F73" w:rsidRDefault="00D15C0A" w:rsidP="00D15C0A">
      <w:pPr>
        <w:spacing w:after="0" w:line="240" w:lineRule="auto"/>
        <w:rPr>
          <w:rFonts w:cstheme="minorHAnsi"/>
          <w:b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unit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Unit1;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interface</w:t>
      </w:r>
      <w:proofErr w:type="gramEnd"/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uses</w:t>
      </w:r>
      <w:proofErr w:type="gramEnd"/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Windows, Messages,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SysUtils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, Variants, Classes, Graphics, Controls, Forms,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Dialogs, Grids,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StdCtrls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const</w:t>
      </w:r>
      <w:proofErr w:type="spellEnd"/>
      <w:proofErr w:type="gramEnd"/>
    </w:p>
    <w:p w:rsidR="002277BF" w:rsidRPr="002869AD" w:rsidRDefault="002277BF" w:rsidP="002869AD">
      <w:pPr>
        <w:spacing w:after="0" w:line="240" w:lineRule="auto"/>
        <w:ind w:left="708" w:firstLine="708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//</w:t>
      </w:r>
      <w:r w:rsidRPr="002869AD">
        <w:rPr>
          <w:rFonts w:ascii="Courier New" w:hAnsi="Courier New" w:cs="Courier New"/>
          <w:sz w:val="18"/>
          <w:szCs w:val="20"/>
        </w:rPr>
        <w:t>Константы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типов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лексем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ST_IDN=$01; </w:t>
      </w:r>
      <w:r w:rsidR="002869AD"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>//</w:t>
      </w:r>
      <w:r w:rsidRPr="002869AD">
        <w:rPr>
          <w:rFonts w:ascii="Courier New" w:hAnsi="Courier New" w:cs="Courier New"/>
          <w:sz w:val="18"/>
          <w:szCs w:val="20"/>
        </w:rPr>
        <w:t>Идентификатор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ST_CON=$02; </w:t>
      </w:r>
      <w:r w:rsidR="002869AD"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>//</w:t>
      </w:r>
      <w:r w:rsidRPr="002869AD">
        <w:rPr>
          <w:rFonts w:ascii="Courier New" w:hAnsi="Courier New" w:cs="Courier New"/>
          <w:sz w:val="18"/>
          <w:szCs w:val="20"/>
        </w:rPr>
        <w:t>Число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ST_LOG=$04; </w:t>
      </w:r>
      <w:r w:rsidR="002869AD"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>//</w:t>
      </w:r>
      <w:r w:rsidRPr="002869AD">
        <w:rPr>
          <w:rFonts w:ascii="Courier New" w:hAnsi="Courier New" w:cs="Courier New"/>
          <w:sz w:val="18"/>
          <w:szCs w:val="20"/>
        </w:rPr>
        <w:t>Число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в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логарифмической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форме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ST_ASG=$08; </w:t>
      </w:r>
      <w:r w:rsid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>//</w:t>
      </w:r>
      <w:r w:rsidRPr="002869AD">
        <w:rPr>
          <w:rFonts w:ascii="Courier New" w:hAnsi="Courier New" w:cs="Courier New"/>
          <w:sz w:val="18"/>
          <w:szCs w:val="20"/>
        </w:rPr>
        <w:t>Знак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присваивания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ST_IFL=$10;</w:t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  <w:t>//If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ST_THN=$20;</w:t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  <w:t>//Then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ST_ELS=$40;</w:t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  <w:t>//Else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ST_OPS=$80;</w:t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  <w:t>//</w:t>
      </w:r>
      <w:r w:rsidRPr="002869AD">
        <w:rPr>
          <w:rFonts w:ascii="Courier New" w:hAnsi="Courier New" w:cs="Courier New"/>
          <w:sz w:val="18"/>
          <w:szCs w:val="20"/>
        </w:rPr>
        <w:t>Знак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операции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ST</w:t>
      </w:r>
      <w:r w:rsidRPr="002869AD">
        <w:rPr>
          <w:rFonts w:ascii="Courier New" w:hAnsi="Courier New" w:cs="Courier New"/>
          <w:sz w:val="18"/>
          <w:szCs w:val="20"/>
        </w:rPr>
        <w:t>_</w:t>
      </w:r>
      <w:r w:rsidRPr="002869AD">
        <w:rPr>
          <w:rFonts w:ascii="Courier New" w:hAnsi="Courier New" w:cs="Courier New"/>
          <w:sz w:val="18"/>
          <w:szCs w:val="20"/>
          <w:lang w:val="en-US"/>
        </w:rPr>
        <w:t>SMC</w:t>
      </w:r>
      <w:r w:rsidRPr="002869AD">
        <w:rPr>
          <w:rFonts w:ascii="Courier New" w:hAnsi="Courier New" w:cs="Courier New"/>
          <w:sz w:val="18"/>
          <w:szCs w:val="20"/>
        </w:rPr>
        <w:t>=$100;</w:t>
      </w:r>
      <w:r w:rsid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>//Точка с запятой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ST</w:t>
      </w:r>
      <w:r w:rsidRPr="002869AD">
        <w:rPr>
          <w:rFonts w:ascii="Courier New" w:hAnsi="Courier New" w:cs="Courier New"/>
          <w:sz w:val="18"/>
          <w:szCs w:val="20"/>
        </w:rPr>
        <w:t>_</w:t>
      </w:r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r w:rsidRPr="002869AD">
        <w:rPr>
          <w:rFonts w:ascii="Courier New" w:hAnsi="Courier New" w:cs="Courier New"/>
          <w:sz w:val="18"/>
          <w:szCs w:val="20"/>
        </w:rPr>
        <w:t>=$200;</w:t>
      </w:r>
      <w:r w:rsid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>//Признак окончания строки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ST</w:t>
      </w:r>
      <w:r w:rsidRPr="002869AD">
        <w:rPr>
          <w:rFonts w:ascii="Courier New" w:hAnsi="Courier New" w:cs="Courier New"/>
          <w:sz w:val="18"/>
          <w:szCs w:val="20"/>
        </w:rPr>
        <w:t>_</w:t>
      </w:r>
      <w:r w:rsidRPr="002869AD">
        <w:rPr>
          <w:rFonts w:ascii="Courier New" w:hAnsi="Courier New" w:cs="Courier New"/>
          <w:sz w:val="18"/>
          <w:szCs w:val="20"/>
          <w:lang w:val="en-US"/>
        </w:rPr>
        <w:t>ERR</w:t>
      </w:r>
      <w:r w:rsidRPr="002869AD">
        <w:rPr>
          <w:rFonts w:ascii="Courier New" w:hAnsi="Courier New" w:cs="Courier New"/>
          <w:sz w:val="18"/>
          <w:szCs w:val="20"/>
        </w:rPr>
        <w:t>=$400;</w:t>
      </w:r>
      <w:r w:rsid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>//Ошибка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ST</w:t>
      </w:r>
      <w:r w:rsidRPr="002869AD">
        <w:rPr>
          <w:rFonts w:ascii="Courier New" w:hAnsi="Courier New" w:cs="Courier New"/>
          <w:sz w:val="18"/>
          <w:szCs w:val="20"/>
        </w:rPr>
        <w:t>_</w:t>
      </w:r>
      <w:r w:rsidRPr="002869AD">
        <w:rPr>
          <w:rFonts w:ascii="Courier New" w:hAnsi="Courier New" w:cs="Courier New"/>
          <w:sz w:val="18"/>
          <w:szCs w:val="20"/>
          <w:lang w:val="en-US"/>
        </w:rPr>
        <w:t>SPC</w:t>
      </w:r>
      <w:r w:rsidRPr="002869AD">
        <w:rPr>
          <w:rFonts w:ascii="Courier New" w:hAnsi="Courier New" w:cs="Courier New"/>
          <w:sz w:val="18"/>
          <w:szCs w:val="20"/>
        </w:rPr>
        <w:t>=$800;</w:t>
      </w:r>
      <w:r w:rsid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>//Пробел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</w:rPr>
      </w:pPr>
    </w:p>
    <w:p w:rsidR="0016188B" w:rsidRPr="002869AD" w:rsidRDefault="0016188B" w:rsidP="0016188B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TR_CNT=10;</w:t>
      </w:r>
      <w:r w:rsidRPr="002869AD">
        <w:rPr>
          <w:rFonts w:ascii="Courier New" w:hAnsi="Courier New" w:cs="Courier New"/>
          <w:sz w:val="18"/>
          <w:szCs w:val="20"/>
        </w:rPr>
        <w:tab/>
        <w:t>//Кол-во определяемых лексем</w:t>
      </w:r>
    </w:p>
    <w:p w:rsidR="0016188B" w:rsidRPr="002869AD" w:rsidRDefault="0016188B" w:rsidP="002277BF">
      <w:pPr>
        <w:spacing w:after="0" w:line="240" w:lineRule="auto"/>
        <w:rPr>
          <w:rFonts w:ascii="Courier New" w:hAnsi="Courier New" w:cs="Courier New"/>
          <w:sz w:val="18"/>
          <w:szCs w:val="20"/>
        </w:rPr>
      </w:pPr>
    </w:p>
    <w:p w:rsidR="00821319" w:rsidRPr="002869AD" w:rsidRDefault="00821319" w:rsidP="002277B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//Матрица </w:t>
      </w:r>
      <w:proofErr w:type="spellStart"/>
      <w:r w:rsidRPr="002869AD">
        <w:rPr>
          <w:rFonts w:ascii="Courier New" w:hAnsi="Courier New" w:cs="Courier New"/>
          <w:sz w:val="18"/>
          <w:szCs w:val="20"/>
        </w:rPr>
        <w:t>предшестования</w:t>
      </w:r>
      <w:proofErr w:type="spellEnd"/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PREC</w:t>
      </w:r>
      <w:r w:rsidRPr="002869AD">
        <w:rPr>
          <w:rFonts w:ascii="Courier New" w:hAnsi="Courier New" w:cs="Courier New"/>
          <w:sz w:val="18"/>
          <w:szCs w:val="20"/>
        </w:rPr>
        <w:t>_</w:t>
      </w:r>
      <w:r w:rsidRPr="002869AD">
        <w:rPr>
          <w:rFonts w:ascii="Courier New" w:hAnsi="Courier New" w:cs="Courier New"/>
          <w:sz w:val="18"/>
          <w:szCs w:val="20"/>
          <w:lang w:val="en-US"/>
        </w:rPr>
        <w:t>ARR</w:t>
      </w:r>
      <w:r w:rsidRPr="002869AD">
        <w:rPr>
          <w:rFonts w:ascii="Courier New" w:hAnsi="Courier New" w:cs="Courier New"/>
          <w:sz w:val="18"/>
          <w:szCs w:val="20"/>
        </w:rPr>
        <w:t xml:space="preserve"> :</w:t>
      </w:r>
      <w:r w:rsidRPr="002869AD">
        <w:rPr>
          <w:rFonts w:ascii="Courier New" w:hAnsi="Courier New" w:cs="Courier New"/>
          <w:sz w:val="18"/>
          <w:szCs w:val="20"/>
          <w:lang w:val="en-US"/>
        </w:rPr>
        <w:t>array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[1..</w:t>
      </w:r>
      <w:r w:rsidRPr="002869AD">
        <w:rPr>
          <w:rFonts w:ascii="Courier New" w:hAnsi="Courier New" w:cs="Courier New"/>
          <w:sz w:val="18"/>
          <w:szCs w:val="20"/>
          <w:lang w:val="en-US"/>
        </w:rPr>
        <w:t>TR</w:t>
      </w:r>
      <w:r w:rsidRPr="002869AD">
        <w:rPr>
          <w:rFonts w:ascii="Courier New" w:hAnsi="Courier New" w:cs="Courier New"/>
          <w:sz w:val="18"/>
          <w:szCs w:val="20"/>
        </w:rPr>
        <w:t>_</w:t>
      </w:r>
      <w:r w:rsidRPr="002869AD">
        <w:rPr>
          <w:rFonts w:ascii="Courier New" w:hAnsi="Courier New" w:cs="Courier New"/>
          <w:sz w:val="18"/>
          <w:szCs w:val="20"/>
          <w:lang w:val="en-US"/>
        </w:rPr>
        <w:t>CNT</w:t>
      </w:r>
      <w:r w:rsidRPr="002869AD">
        <w:rPr>
          <w:rFonts w:ascii="Courier New" w:hAnsi="Courier New" w:cs="Courier New"/>
          <w:sz w:val="18"/>
          <w:szCs w:val="20"/>
        </w:rPr>
        <w:t>,1..</w:t>
      </w:r>
      <w:r w:rsidRPr="002869AD">
        <w:rPr>
          <w:rFonts w:ascii="Courier New" w:hAnsi="Courier New" w:cs="Courier New"/>
          <w:sz w:val="18"/>
          <w:szCs w:val="20"/>
          <w:lang w:val="en-US"/>
        </w:rPr>
        <w:t>TR</w:t>
      </w:r>
      <w:r w:rsidRPr="002869AD">
        <w:rPr>
          <w:rFonts w:ascii="Courier New" w:hAnsi="Courier New" w:cs="Courier New"/>
          <w:sz w:val="18"/>
          <w:szCs w:val="20"/>
        </w:rPr>
        <w:t>_</w:t>
      </w:r>
      <w:r w:rsidRPr="002869AD">
        <w:rPr>
          <w:rFonts w:ascii="Courier New" w:hAnsi="Courier New" w:cs="Courier New"/>
          <w:sz w:val="18"/>
          <w:szCs w:val="20"/>
          <w:lang w:val="en-US"/>
        </w:rPr>
        <w:t>CNT</w:t>
      </w:r>
      <w:r w:rsidRPr="002869AD">
        <w:rPr>
          <w:rFonts w:ascii="Courier New" w:hAnsi="Courier New" w:cs="Courier New"/>
          <w:sz w:val="18"/>
          <w:szCs w:val="20"/>
        </w:rPr>
        <w:t xml:space="preserve">] </w:t>
      </w:r>
      <w:r w:rsidRPr="002869AD">
        <w:rPr>
          <w:rFonts w:ascii="Courier New" w:hAnsi="Courier New" w:cs="Courier New"/>
          <w:sz w:val="18"/>
          <w:szCs w:val="20"/>
          <w:lang w:val="en-US"/>
        </w:rPr>
        <w:t>of</w:t>
      </w:r>
      <w:r w:rsidRPr="002869AD">
        <w:rPr>
          <w:rFonts w:ascii="Courier New" w:hAnsi="Courier New" w:cs="Courier New"/>
          <w:sz w:val="18"/>
          <w:szCs w:val="20"/>
        </w:rPr>
        <w:t xml:space="preserve"> </w:t>
      </w:r>
      <w:r w:rsidRPr="002869AD">
        <w:rPr>
          <w:rFonts w:ascii="Courier New" w:hAnsi="Courier New" w:cs="Courier New"/>
          <w:sz w:val="18"/>
          <w:szCs w:val="20"/>
          <w:lang w:val="en-US"/>
        </w:rPr>
        <w:t>char</w:t>
      </w:r>
      <w:r w:rsidRPr="002869AD">
        <w:rPr>
          <w:rFonts w:ascii="Courier New" w:hAnsi="Courier New" w:cs="Courier New"/>
          <w:sz w:val="18"/>
          <w:szCs w:val="20"/>
        </w:rPr>
        <w:t>=(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                      </w:t>
      </w:r>
      <w:r w:rsidRPr="002869AD">
        <w:rPr>
          <w:rFonts w:ascii="Courier New" w:hAnsi="Courier New" w:cs="Courier New"/>
          <w:sz w:val="18"/>
          <w:szCs w:val="20"/>
          <w:lang w:val="en-US"/>
        </w:rPr>
        <w:t>(' ','=',' ','&gt;','&gt;','=','=','=','&gt;',' '),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('=',' ',' ',' ',' ',' ',' ',' ',' ',' '),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('&lt;',' ',' ','=',' ',' ',' ',' ',' ',' '),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('&lt;',' ','&lt;',' ','=',' ',' ',' ','&gt;',' '),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('&lt;',' ','&lt;',' ','&gt;',' ',' ',' ','&gt;',' '),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('=',' ',' ',' ',' ',' ',' ',' ',' ',' '),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('=',' ',' ',' ',' ',' ',' ',' ',' ',' '),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('=',' ',' ',' ',' ',' ',' ',' ',' ',' '),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(' ',' ',' ',' ',' ',' ',' ',' ',' ','&gt;'),</w:t>
      </w:r>
    </w:p>
    <w:p w:rsidR="002D69FC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('&lt;',' ','&lt;',' ',' ',' ',' ',' ','&lt;',' ')</w:t>
      </w:r>
    </w:p>
    <w:p w:rsidR="00286D47" w:rsidRPr="002869AD" w:rsidRDefault="002D69FC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);</w:t>
      </w:r>
    </w:p>
    <w:p w:rsidR="00821319" w:rsidRPr="002869AD" w:rsidRDefault="00821319" w:rsidP="002D69FC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//</w:t>
      </w:r>
      <w:r w:rsidRPr="002869AD">
        <w:rPr>
          <w:rFonts w:ascii="Courier New" w:hAnsi="Courier New" w:cs="Courier New"/>
          <w:sz w:val="18"/>
          <w:szCs w:val="20"/>
        </w:rPr>
        <w:t>Массив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определяемых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лексем</w:t>
      </w:r>
    </w:p>
    <w:p w:rsidR="00957539" w:rsidRPr="002869AD" w:rsidRDefault="00821319" w:rsidP="002277BF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TER_SYM: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array[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1..TR_CNT] of string=</w:t>
      </w:r>
      <w:r w:rsidR="00BF61C1" w:rsidRPr="002869AD">
        <w:rPr>
          <w:rFonts w:ascii="Courier New" w:hAnsi="Courier New" w:cs="Courier New"/>
          <w:sz w:val="20"/>
          <w:lang w:val="en-US"/>
        </w:rPr>
        <w:t xml:space="preserve"> </w:t>
      </w:r>
    </w:p>
    <w:p w:rsidR="00957539" w:rsidRPr="002869AD" w:rsidRDefault="00286D47" w:rsidP="00957539">
      <w:pPr>
        <w:spacing w:after="0" w:line="240" w:lineRule="auto"/>
        <w:ind w:left="2832" w:firstLine="708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('a',':=','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if','then','else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','&lt;','&gt;','=',';','f');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type</w:t>
      </w:r>
      <w:proofErr w:type="gramEnd"/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TForm1 =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class(</w:t>
      </w:r>
      <w:proofErr w:type="spellStart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TForm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Button1: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TButton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StringGrid1: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TStringGrid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OpenDialog1: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TOpenDialog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procedure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Button1Click(Sender: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TObject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procedure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FormCreate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(Sender: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TObject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private</w:t>
      </w:r>
      <w:proofErr w:type="gramEnd"/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{ Private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declarations }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public</w:t>
      </w:r>
      <w:proofErr w:type="gramEnd"/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{ Public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declarations }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A8679A" w:rsidRPr="002869AD" w:rsidRDefault="00A8679A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A8679A" w:rsidRPr="002869AD" w:rsidRDefault="00A8679A" w:rsidP="00A8679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TStrArr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=array of string;</w:t>
      </w:r>
    </w:p>
    <w:p w:rsidR="00A8679A" w:rsidRPr="002869AD" w:rsidRDefault="00A8679A" w:rsidP="00A8679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PStrArr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=^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TStrArr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A8679A" w:rsidRPr="002869AD" w:rsidRDefault="00A8679A" w:rsidP="00A8679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TStrRule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=record</w:t>
      </w:r>
    </w:p>
    <w:p w:rsidR="00A8679A" w:rsidRPr="002869AD" w:rsidRDefault="00A8679A" w:rsidP="00A8679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rcount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 byte;</w:t>
      </w:r>
    </w:p>
    <w:p w:rsidR="00A8679A" w:rsidRPr="002869AD" w:rsidRDefault="00A8679A" w:rsidP="00A8679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cont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 array of string;</w:t>
      </w:r>
    </w:p>
    <w:p w:rsidR="002277BF" w:rsidRPr="002869AD" w:rsidRDefault="00A8679A" w:rsidP="00A8679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A8679A" w:rsidRPr="002869AD" w:rsidRDefault="00A8679A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(n1,n2: 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>word</w:t>
      </w:r>
      <w:r w:rsidRPr="002869AD">
        <w:rPr>
          <w:rFonts w:ascii="Courier New" w:hAnsi="Courier New" w:cs="Courier New"/>
          <w:sz w:val="18"/>
          <w:szCs w:val="20"/>
          <w:lang w:val="en-US"/>
        </w:rPr>
        <w:t>):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 xml:space="preserve"> word</w:t>
      </w:r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GetStateName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(state: </w:t>
      </w:r>
      <w:r w:rsidRPr="002869AD">
        <w:rPr>
          <w:rFonts w:ascii="Courier New" w:hAnsi="Courier New" w:cs="Courier New"/>
          <w:sz w:val="20"/>
          <w:lang w:val="en-US"/>
        </w:rPr>
        <w:t>byte</w:t>
      </w:r>
      <w:r w:rsidRPr="002869AD">
        <w:rPr>
          <w:rFonts w:ascii="Courier New" w:hAnsi="Courier New" w:cs="Courier New"/>
          <w:sz w:val="18"/>
          <w:szCs w:val="20"/>
          <w:lang w:val="en-US"/>
        </w:rPr>
        <w:t>):string;</w:t>
      </w:r>
    </w:p>
    <w:p w:rsidR="00821319" w:rsidRPr="002869AD" w:rsidRDefault="00821319" w:rsidP="0082131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GetPrecCode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sym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 string):byte;</w:t>
      </w:r>
    </w:p>
    <w:p w:rsidR="00821319" w:rsidRPr="002869AD" w:rsidRDefault="00821319" w:rsidP="0082131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CheckRule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(base: string):byte;</w:t>
      </w:r>
    </w:p>
    <w:p w:rsidR="00821319" w:rsidRPr="002869AD" w:rsidRDefault="00821319" w:rsidP="0082131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ParseRule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(tree: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TTreeNodes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; head: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TTreeNode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;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outstr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string;lex_list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PStrArr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;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index: byte): string;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proofErr w:type="gramEnd"/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Form1: TForm1;</w:t>
      </w:r>
    </w:p>
    <w:p w:rsidR="00A8679A" w:rsidRPr="002869AD" w:rsidRDefault="00A8679A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prt_rules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TStrRule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implementation</w:t>
      </w:r>
      <w:proofErr w:type="gramEnd"/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{$R *.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dfm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}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(n1,n2: 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>word</w:t>
      </w:r>
      <w:r w:rsidRPr="002869AD">
        <w:rPr>
          <w:rFonts w:ascii="Courier New" w:hAnsi="Courier New" w:cs="Courier New"/>
          <w:sz w:val="18"/>
          <w:szCs w:val="20"/>
          <w:lang w:val="en-US"/>
        </w:rPr>
        <w:t>):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 xml:space="preserve"> word</w:t>
      </w:r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//Фу</w:t>
      </w:r>
      <w:r w:rsidR="007B6215" w:rsidRPr="002869AD">
        <w:rPr>
          <w:rFonts w:ascii="Courier New" w:hAnsi="Courier New" w:cs="Courier New"/>
          <w:sz w:val="18"/>
          <w:szCs w:val="20"/>
        </w:rPr>
        <w:t>нкция проверки равенства 2х двух</w:t>
      </w:r>
      <w:r w:rsidRPr="002869AD">
        <w:rPr>
          <w:rFonts w:ascii="Courier New" w:hAnsi="Courier New" w:cs="Courier New"/>
          <w:sz w:val="18"/>
          <w:szCs w:val="20"/>
        </w:rPr>
        <w:t>байтных чисел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n1=n2 then Result:=$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>FF</w:t>
      </w:r>
      <w:r w:rsidRPr="002869AD">
        <w:rPr>
          <w:rFonts w:ascii="Courier New" w:hAnsi="Courier New" w:cs="Courier New"/>
          <w:sz w:val="18"/>
          <w:szCs w:val="20"/>
          <w:lang w:val="en-US"/>
        </w:rPr>
        <w:t>FF else Result:=$00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>00</w:t>
      </w:r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E363E" w:rsidRPr="002869AD" w:rsidRDefault="002277BF" w:rsidP="00E113C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E113CB" w:rsidRPr="002869AD" w:rsidRDefault="00E113CB" w:rsidP="00E113C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GetStateName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(state: </w:t>
      </w:r>
      <w:r w:rsidR="007B1A76" w:rsidRPr="002869AD">
        <w:rPr>
          <w:rFonts w:ascii="Courier New" w:hAnsi="Courier New" w:cs="Courier New"/>
          <w:sz w:val="18"/>
          <w:szCs w:val="20"/>
          <w:lang w:val="en-US"/>
        </w:rPr>
        <w:t>word</w:t>
      </w:r>
      <w:r w:rsidRPr="002869AD">
        <w:rPr>
          <w:rFonts w:ascii="Courier New" w:hAnsi="Courier New" w:cs="Courier New"/>
          <w:sz w:val="18"/>
          <w:szCs w:val="20"/>
          <w:lang w:val="en-US"/>
        </w:rPr>
        <w:t>):string;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//Функция, возвращающая текстовое обозначение для типа лексемы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case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state of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$01: Result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</w:t>
      </w:r>
      <w:r w:rsidRPr="002869AD">
        <w:rPr>
          <w:rFonts w:ascii="Courier New" w:hAnsi="Courier New" w:cs="Courier New"/>
          <w:sz w:val="18"/>
          <w:szCs w:val="20"/>
        </w:rPr>
        <w:t>Идентификатор</w:t>
      </w:r>
      <w:r w:rsidRPr="002869AD">
        <w:rPr>
          <w:rFonts w:ascii="Courier New" w:hAnsi="Courier New" w:cs="Courier New"/>
          <w:sz w:val="18"/>
          <w:szCs w:val="20"/>
          <w:lang w:val="en-US"/>
        </w:rPr>
        <w:t>';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</w:t>
      </w:r>
      <w:r w:rsidRPr="002869AD">
        <w:rPr>
          <w:rFonts w:ascii="Courier New" w:hAnsi="Courier New" w:cs="Courier New"/>
          <w:sz w:val="18"/>
          <w:szCs w:val="20"/>
        </w:rPr>
        <w:t xml:space="preserve">$06: </w:t>
      </w:r>
      <w:r w:rsidRPr="002869AD">
        <w:rPr>
          <w:rFonts w:ascii="Courier New" w:hAnsi="Courier New" w:cs="Courier New"/>
          <w:sz w:val="18"/>
          <w:szCs w:val="20"/>
          <w:lang w:val="en-US"/>
        </w:rPr>
        <w:t>Result</w:t>
      </w:r>
      <w:proofErr w:type="gramStart"/>
      <w:r w:rsidRPr="002869AD">
        <w:rPr>
          <w:rFonts w:ascii="Courier New" w:hAnsi="Courier New" w:cs="Courier New"/>
          <w:sz w:val="18"/>
          <w:szCs w:val="20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'Константа';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$04: </w:t>
      </w:r>
      <w:r w:rsidRPr="002869AD">
        <w:rPr>
          <w:rFonts w:ascii="Courier New" w:hAnsi="Courier New" w:cs="Courier New"/>
          <w:sz w:val="18"/>
          <w:szCs w:val="20"/>
          <w:lang w:val="en-US"/>
        </w:rPr>
        <w:t>Result</w:t>
      </w:r>
      <w:proofErr w:type="gramStart"/>
      <w:r w:rsidRPr="002869AD">
        <w:rPr>
          <w:rFonts w:ascii="Courier New" w:hAnsi="Courier New" w:cs="Courier New"/>
          <w:sz w:val="18"/>
          <w:szCs w:val="20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'Константа в логарифмической форме';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</w:t>
      </w:r>
      <w:r w:rsidRPr="002869AD">
        <w:rPr>
          <w:rFonts w:ascii="Courier New" w:hAnsi="Courier New" w:cs="Courier New"/>
          <w:sz w:val="18"/>
          <w:szCs w:val="20"/>
          <w:lang w:val="en-US"/>
        </w:rPr>
        <w:t>$08: Result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</w:t>
      </w:r>
      <w:r w:rsidRPr="002869AD">
        <w:rPr>
          <w:rFonts w:ascii="Courier New" w:hAnsi="Courier New" w:cs="Courier New"/>
          <w:sz w:val="18"/>
          <w:szCs w:val="20"/>
        </w:rPr>
        <w:t>Присваивание</w:t>
      </w:r>
      <w:r w:rsidRPr="002869AD">
        <w:rPr>
          <w:rFonts w:ascii="Courier New" w:hAnsi="Courier New" w:cs="Courier New"/>
          <w:sz w:val="18"/>
          <w:szCs w:val="20"/>
          <w:lang w:val="en-US"/>
        </w:rPr>
        <w:t>';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$11: Result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'If';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$21: Result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'Then';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$41: Result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'Else';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$80: Result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</w:t>
      </w:r>
      <w:r w:rsidRPr="002869AD">
        <w:rPr>
          <w:rFonts w:ascii="Courier New" w:hAnsi="Courier New" w:cs="Courier New"/>
          <w:sz w:val="18"/>
          <w:szCs w:val="20"/>
        </w:rPr>
        <w:t>Операция</w:t>
      </w:r>
      <w:r w:rsidRPr="002869AD">
        <w:rPr>
          <w:rFonts w:ascii="Courier New" w:hAnsi="Courier New" w:cs="Courier New"/>
          <w:sz w:val="18"/>
          <w:szCs w:val="20"/>
          <w:lang w:val="en-US"/>
        </w:rPr>
        <w:t>';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$100: Result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</w:t>
      </w:r>
      <w:r w:rsidRPr="002869AD">
        <w:rPr>
          <w:rFonts w:ascii="Courier New" w:hAnsi="Courier New" w:cs="Courier New"/>
          <w:sz w:val="18"/>
          <w:szCs w:val="20"/>
        </w:rPr>
        <w:t>Точка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с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запятой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'; </w:t>
      </w:r>
    </w:p>
    <w:p w:rsidR="003B063B" w:rsidRPr="002869AD" w:rsidRDefault="003B063B" w:rsidP="003B063B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E363E" w:rsidRPr="002869AD" w:rsidRDefault="007E363E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GetPrecCode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sym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 string):byte;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//Функция, возвращающая код лексемы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proofErr w:type="gramEnd"/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 xml:space="preserve">: </w:t>
      </w:r>
      <w:r w:rsidRPr="002869AD">
        <w:rPr>
          <w:rFonts w:ascii="Courier New" w:hAnsi="Courier New" w:cs="Courier New"/>
          <w:sz w:val="18"/>
          <w:szCs w:val="20"/>
          <w:lang w:val="en-US"/>
        </w:rPr>
        <w:t>byte</w:t>
      </w:r>
      <w:r w:rsidRPr="002869AD">
        <w:rPr>
          <w:rFonts w:ascii="Courier New" w:hAnsi="Courier New" w:cs="Courier New"/>
          <w:sz w:val="18"/>
          <w:szCs w:val="20"/>
        </w:rPr>
        <w:t>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Result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0;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for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:= 1 to TR_CNT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if TER_SYM[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sym</w:t>
      </w:r>
      <w:proofErr w:type="spellEnd"/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Result:=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CheckRule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(base: string):byte;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//Функция проверки соответствия передаваемой последовательности одному из правил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proofErr w:type="gramEnd"/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 byte;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Result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255;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for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:= 0 to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rules.rcount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- 1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if base=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 then Result:=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ParseRule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(tree: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TTreeNodes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; head: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TTreeNode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;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outstr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string;lex_list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PStrArr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;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index: byte): string;</w:t>
      </w:r>
    </w:p>
    <w:p w:rsidR="00612A1B" w:rsidRPr="002869AD" w:rsidRDefault="00612A1B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//Рекур</w:t>
      </w:r>
      <w:r w:rsidR="007B6215" w:rsidRPr="002869AD">
        <w:rPr>
          <w:rFonts w:ascii="Courier New" w:hAnsi="Courier New" w:cs="Courier New"/>
          <w:sz w:val="18"/>
          <w:szCs w:val="20"/>
        </w:rPr>
        <w:t>сивная формула разбора последовательности свертки для генерации дерева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proofErr w:type="gramEnd"/>
    </w:p>
    <w:p w:rsidR="007E363E" w:rsidRPr="002869AD" w:rsidRDefault="00612A1B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gramEnd"/>
      <w:r w:rsidR="007E363E" w:rsidRPr="002869AD">
        <w:rPr>
          <w:rFonts w:ascii="Courier New" w:hAnsi="Courier New" w:cs="Courier New"/>
          <w:sz w:val="18"/>
          <w:szCs w:val="20"/>
          <w:lang w:val="en-US"/>
        </w:rPr>
        <w:t>: byte;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buf,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buf1: string;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lh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TTreeNode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7B6215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:=StrToInt(Outstr[Length(outstr)]);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ab/>
        <w:t>//</w:t>
      </w:r>
      <w:r w:rsidR="007B6215" w:rsidRPr="002869AD">
        <w:rPr>
          <w:rFonts w:ascii="Courier New" w:hAnsi="Courier New" w:cs="Courier New"/>
          <w:sz w:val="18"/>
          <w:szCs w:val="20"/>
        </w:rPr>
        <w:t>Определение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="007B6215" w:rsidRPr="002869AD">
        <w:rPr>
          <w:rFonts w:ascii="Courier New" w:hAnsi="Courier New" w:cs="Courier New"/>
          <w:sz w:val="18"/>
          <w:szCs w:val="20"/>
        </w:rPr>
        <w:t>текущего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="007B6215" w:rsidRPr="002869AD">
        <w:rPr>
          <w:rFonts w:ascii="Courier New" w:hAnsi="Courier New" w:cs="Courier New"/>
          <w:sz w:val="18"/>
          <w:szCs w:val="20"/>
        </w:rPr>
        <w:t>правила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delete</w:t>
      </w:r>
      <w:r w:rsidRPr="002869AD">
        <w:rPr>
          <w:rFonts w:ascii="Courier New" w:hAnsi="Courier New" w:cs="Courier New"/>
          <w:sz w:val="18"/>
          <w:szCs w:val="20"/>
        </w:rPr>
        <w:t>(</w:t>
      </w:r>
      <w:proofErr w:type="spellStart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outstr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,</w:t>
      </w:r>
      <w:r w:rsidRPr="002869AD">
        <w:rPr>
          <w:rFonts w:ascii="Courier New" w:hAnsi="Courier New" w:cs="Courier New"/>
          <w:sz w:val="18"/>
          <w:szCs w:val="20"/>
          <w:lang w:val="en-US"/>
        </w:rPr>
        <w:t>length</w:t>
      </w:r>
      <w:r w:rsidRPr="002869AD">
        <w:rPr>
          <w:rFonts w:ascii="Courier New" w:hAnsi="Courier New" w:cs="Courier New"/>
          <w:sz w:val="18"/>
          <w:szCs w:val="20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outstr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),1);</w:t>
      </w:r>
      <w:r w:rsidR="007B6215" w:rsidRPr="002869AD">
        <w:rPr>
          <w:rFonts w:ascii="Courier New" w:hAnsi="Courier New" w:cs="Courier New"/>
          <w:sz w:val="18"/>
          <w:szCs w:val="20"/>
        </w:rPr>
        <w:tab/>
        <w:t>//Удаление правила из списка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buf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_</w:t>
      </w:r>
      <w:r w:rsidRPr="002869AD">
        <w:rPr>
          <w:rFonts w:ascii="Courier New" w:hAnsi="Courier New" w:cs="Courier New"/>
          <w:sz w:val="18"/>
          <w:szCs w:val="20"/>
          <w:lang w:val="en-US"/>
        </w:rPr>
        <w:t>rules</w:t>
      </w:r>
      <w:r w:rsidRPr="002869AD">
        <w:rPr>
          <w:rFonts w:ascii="Courier New" w:hAnsi="Courier New" w:cs="Courier New"/>
          <w:sz w:val="18"/>
          <w:szCs w:val="20"/>
        </w:rPr>
        <w:t>.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cont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];</w:t>
      </w:r>
      <w:r w:rsidR="007B6215" w:rsidRPr="002869AD">
        <w:rPr>
          <w:rFonts w:ascii="Courier New" w:hAnsi="Courier New" w:cs="Courier New"/>
          <w:sz w:val="18"/>
          <w:szCs w:val="20"/>
        </w:rPr>
        <w:tab/>
        <w:t>//Загрузка текстового эквивалента правила</w:t>
      </w:r>
    </w:p>
    <w:p w:rsidR="007B6215" w:rsidRPr="002869AD" w:rsidRDefault="007B6215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//Цикл разбора правила на элементы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while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buf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&lt;&gt;''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 xml:space="preserve"> </w:t>
      </w:r>
      <w:r w:rsidRPr="002869AD">
        <w:rPr>
          <w:rFonts w:ascii="Courier New" w:hAnsi="Courier New" w:cs="Courier New"/>
          <w:sz w:val="18"/>
          <w:szCs w:val="20"/>
          <w:lang w:val="en-US"/>
        </w:rPr>
        <w:t>begin</w:t>
      </w:r>
    </w:p>
    <w:p w:rsidR="007B6215" w:rsidRPr="002869AD" w:rsidRDefault="007B6215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ab/>
        <w:t>//Извлечение очередного элемента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pos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(' ',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buf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);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</w:t>
      </w:r>
      <w:r w:rsidRPr="002869AD">
        <w:rPr>
          <w:rFonts w:ascii="Courier New" w:hAnsi="Courier New" w:cs="Courier New"/>
          <w:sz w:val="18"/>
          <w:szCs w:val="20"/>
          <w:lang w:val="en-US"/>
        </w:rPr>
        <w:t>buf1:=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copy(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buf,1,i-1);</w:t>
      </w:r>
    </w:p>
    <w:p w:rsidR="007B6215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delete(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buf,1,i);</w:t>
      </w:r>
    </w:p>
    <w:p w:rsidR="007B6215" w:rsidRPr="002869AD" w:rsidRDefault="007B6215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</w:rPr>
        <w:t>//Если необходимо – вставка оригинальной лексемы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buf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1='</w:t>
      </w:r>
      <w:r w:rsidRPr="002869AD">
        <w:rPr>
          <w:rFonts w:ascii="Courier New" w:hAnsi="Courier New" w:cs="Courier New"/>
          <w:sz w:val="18"/>
          <w:szCs w:val="20"/>
          <w:lang w:val="en-US"/>
        </w:rPr>
        <w:t>a</w:t>
      </w:r>
      <w:r w:rsidRPr="002869AD">
        <w:rPr>
          <w:rFonts w:ascii="Courier New" w:hAnsi="Courier New" w:cs="Courier New"/>
          <w:sz w:val="18"/>
          <w:szCs w:val="20"/>
        </w:rPr>
        <w:t>'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buf1:=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lex_list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^[index];</w:t>
      </w:r>
    </w:p>
    <w:p w:rsidR="007B6215" w:rsidRPr="002869AD" w:rsidRDefault="007B6215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ab/>
        <w:t>//</w:t>
      </w:r>
      <w:r w:rsidRPr="002869AD">
        <w:rPr>
          <w:rFonts w:ascii="Courier New" w:hAnsi="Courier New" w:cs="Courier New"/>
          <w:sz w:val="18"/>
          <w:szCs w:val="20"/>
        </w:rPr>
        <w:t>Создание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узла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дерева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lh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tree.AddChild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(head,buf1);</w:t>
      </w:r>
    </w:p>
    <w:p w:rsidR="007B6215" w:rsidRPr="002869AD" w:rsidRDefault="007B6215" w:rsidP="007E363E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</w:rPr>
        <w:t>//Если текущий элемент – нетерминальный символ, то происходит его разбор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buf1='E'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ParseRule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tree,lh,outstr,lex_list,index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index:=index-1;;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lastRenderedPageBreak/>
        <w:t xml:space="preserve">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E363E" w:rsidRPr="002869AD" w:rsidRDefault="007E363E" w:rsidP="007E363E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2869AD" w:rsidRDefault="002277BF" w:rsidP="002277B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procedure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TForm1.Button1Click(Sender: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TObject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//Процедура проведения лексического анализа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proofErr w:type="gramEnd"/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tf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TStringList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lex,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state_name,seqstr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 string;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 byte;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prev_state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 word;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 char;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dotted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boolean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 begin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//Загрузка исходного текста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tf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TStringList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.</w:t>
      </w:r>
      <w:r w:rsidRPr="002869AD">
        <w:rPr>
          <w:rFonts w:ascii="Courier New" w:hAnsi="Courier New" w:cs="Courier New"/>
          <w:sz w:val="18"/>
          <w:szCs w:val="20"/>
          <w:lang w:val="en-US"/>
        </w:rPr>
        <w:t>Create</w:t>
      </w:r>
      <w:r w:rsidRPr="002869AD">
        <w:rPr>
          <w:rFonts w:ascii="Courier New" w:hAnsi="Courier New" w:cs="Courier New"/>
          <w:sz w:val="18"/>
          <w:szCs w:val="20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OpenDialog1.Execute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tf.LoadFromFile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(OpenDialog1.FileName)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exit;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:=$FFFF;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cnt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:=0;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:='';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for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:= 0 to tf.Count-1 do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seqstr+tf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+#0;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:=0;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:=#0;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dotted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:=false;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:=false;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repeat</w:t>
      </w:r>
      <w:proofErr w:type="gramEnd"/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:=i+1;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prev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_</w:t>
      </w:r>
      <w:r w:rsidRPr="002869AD">
        <w:rPr>
          <w:rFonts w:ascii="Courier New" w:hAnsi="Courier New" w:cs="Courier New"/>
          <w:sz w:val="18"/>
          <w:szCs w:val="20"/>
          <w:lang w:val="en-US"/>
        </w:rPr>
        <w:t>state</w:t>
      </w:r>
      <w:r w:rsidRPr="002869AD">
        <w:rPr>
          <w:rFonts w:ascii="Courier New" w:hAnsi="Courier New" w:cs="Courier New"/>
          <w:sz w:val="18"/>
          <w:szCs w:val="20"/>
        </w:rPr>
        <w:t>:=</w:t>
      </w:r>
      <w:r w:rsidRPr="002869AD">
        <w:rPr>
          <w:rFonts w:ascii="Courier New" w:hAnsi="Courier New" w:cs="Courier New"/>
          <w:sz w:val="18"/>
          <w:szCs w:val="20"/>
          <w:lang w:val="en-US"/>
        </w:rPr>
        <w:t>state</w:t>
      </w:r>
      <w:r w:rsidRPr="002869AD">
        <w:rPr>
          <w:rFonts w:ascii="Courier New" w:hAnsi="Courier New" w:cs="Courier New"/>
          <w:sz w:val="18"/>
          <w:szCs w:val="20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//Обработка текущего символа и генерация маски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case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 of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' '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              begin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:=ST_SPC;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dotted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:=false;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'0'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..'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9':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=(ST_IDN and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(state and ST_IDN,ST_IDN)) or ST_CON or ST_LOG;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':            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 or ST_IFL;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':              if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'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 or ST_IFL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':            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 or ST_THN;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h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':              if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='t'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 or ST_THN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':              begin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='h') or 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='s')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 or ST_THN or ST_ELS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if not(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in ['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a'..'z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'])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 or ST_ELS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not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or (ST_LOG and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(state and ST_LOG, ST_LOG))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if (state and ST_LOG)= ST_LOG then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:=ST_ERR;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:=true;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'n':              if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='e'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 or ST_THN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':              if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='e'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 or ST_ELS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':              if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='l'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 or ST_ELS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a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'..'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','g','j','k','m','o'..'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','u'..'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z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':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'.':              if dotted or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  <w:proofErr w:type="gramEnd"/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:=ST_ERR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:=ST_CON or ST_LOG;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dotted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:=true;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lastRenderedPageBreak/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';':            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ST_SMC;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':':            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ST_ASG;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'=':              if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=':'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:=ST_ASG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:=(not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state,ST_OPS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 and ST_OPS) or 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state,ST_OPS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 and ST_ERR);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'&gt;','&lt;':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=(not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state,ST_OPS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 and ST_OPS) or 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state,ST_OPS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 and ST_ERR);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#0:             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ST_END;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:=ST_ERR;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spellStart"/>
      <w:r w:rsidRPr="002869AD">
        <w:rPr>
          <w:rFonts w:ascii="Courier New" w:hAnsi="Courier New" w:cs="Courier New"/>
          <w:sz w:val="18"/>
          <w:szCs w:val="20"/>
        </w:rPr>
        <w:t>end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 xml:space="preserve">; 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//Обработка ошибки в последовательности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ab/>
        <w:t xml:space="preserve">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:=</w:t>
      </w:r>
      <w:r w:rsidRPr="002869AD">
        <w:rPr>
          <w:rFonts w:ascii="Courier New" w:hAnsi="Courier New" w:cs="Courier New"/>
          <w:sz w:val="18"/>
          <w:szCs w:val="20"/>
          <w:lang w:val="en-US"/>
        </w:rPr>
        <w:t>state</w:t>
      </w:r>
      <w:r w:rsidRPr="002869AD">
        <w:rPr>
          <w:rFonts w:ascii="Courier New" w:hAnsi="Courier New" w:cs="Courier New"/>
          <w:sz w:val="18"/>
          <w:szCs w:val="20"/>
        </w:rPr>
        <w:t xml:space="preserve"> </w:t>
      </w:r>
      <w:r w:rsidRPr="002869AD">
        <w:rPr>
          <w:rFonts w:ascii="Courier New" w:hAnsi="Courier New" w:cs="Courier New"/>
          <w:sz w:val="18"/>
          <w:szCs w:val="20"/>
          <w:lang w:val="en-US"/>
        </w:rPr>
        <w:t>and</w:t>
      </w:r>
      <w:r w:rsidRPr="002869AD">
        <w:rPr>
          <w:rFonts w:ascii="Courier New" w:hAnsi="Courier New" w:cs="Courier New"/>
          <w:sz w:val="18"/>
          <w:szCs w:val="20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(state=0) and ((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=':') or 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='e') and (state=ST_LOG) or 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='.')) then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:=ST_ERR;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=ST_ERR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Application.MessageBox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'Invalid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sequence','Error',MB_OK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r w:rsidRPr="002869AD">
        <w:rPr>
          <w:rFonts w:ascii="Courier New" w:hAnsi="Courier New" w:cs="Courier New"/>
          <w:sz w:val="18"/>
          <w:szCs w:val="20"/>
        </w:rPr>
        <w:t>exit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</w:t>
      </w:r>
      <w:proofErr w:type="spellStart"/>
      <w:r w:rsidRPr="002869AD">
        <w:rPr>
          <w:rFonts w:ascii="Courier New" w:hAnsi="Courier New" w:cs="Courier New"/>
          <w:sz w:val="18"/>
          <w:szCs w:val="20"/>
        </w:rPr>
        <w:t>end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 xml:space="preserve">; 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//Если обнаружено начало новой лексемы – сохранение старой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(state=0) and 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prev_state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&lt;&gt;ST_SPC)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state_name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GetStateName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prev_state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cnt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:=cnt+1;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StringGrid1.RowCount&lt;(cnt+1) then StringGrid1.RowCount:=cnt+1;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StringGrid1.Cells[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0,cnt]:=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StringGrid1.Cells[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1,cnt]:=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state_name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:='';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//</w:t>
      </w:r>
      <w:r w:rsidRPr="002869AD">
        <w:rPr>
          <w:rFonts w:ascii="Courier New" w:hAnsi="Courier New" w:cs="Courier New"/>
          <w:sz w:val="18"/>
          <w:szCs w:val="20"/>
        </w:rPr>
        <w:t>Обработка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пробела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prev_state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=ST_SPC)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:='';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lex+seqstr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ab/>
        <w:t xml:space="preserve">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until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]=#0;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tf.Clear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3186F" w:rsidRPr="002869AD" w:rsidRDefault="0023186F" w:rsidP="0023186F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6F5C15" w:rsidRPr="002869AD" w:rsidRDefault="006F5C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procedure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TForm1.Button2Click(Sender: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TObject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6F5C15" w:rsidRPr="002869AD" w:rsidRDefault="006F5C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//Процедура проведения синтаксического анализа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proofErr w:type="gramEnd"/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,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stack</w:t>
      </w:r>
      <w:r w:rsidRPr="002869AD">
        <w:rPr>
          <w:rFonts w:ascii="Courier New" w:hAnsi="Courier New" w:cs="Courier New"/>
          <w:sz w:val="18"/>
          <w:szCs w:val="20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TStrArr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i,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j,rl,pterm,term,aterm,psterm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scr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 byte;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err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sf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boolean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base,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smplfy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 string;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head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 xml:space="preserve">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TTreeNode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6F5C15" w:rsidRPr="002869AD" w:rsidRDefault="006F5C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//Формирование списка лексем, проведение </w:t>
      </w:r>
      <w:proofErr w:type="spellStart"/>
      <w:r w:rsidRPr="002869AD">
        <w:rPr>
          <w:rFonts w:ascii="Courier New" w:hAnsi="Courier New" w:cs="Courier New"/>
          <w:sz w:val="18"/>
          <w:szCs w:val="20"/>
        </w:rPr>
        <w:t>неоходимых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 xml:space="preserve"> замен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SetLength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lexlist,StringGrid1.RowCount);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for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:= 1 to Length(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)-1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if (StringGrid1.Cells[1,i]='Identifier') or (StringGrid1.Cells[1,i]='Hex constant')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[i-1]:='a'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[i-1]:=StringGrid1.Cells[0,i];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Length(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)-1]:='f';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term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:=10;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smplfy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:='';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err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:=false;</w:t>
      </w:r>
    </w:p>
    <w:p w:rsidR="009C08AE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:=0;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while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&lt;&gt;(Length(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))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9C08AE" w:rsidRPr="002869AD" w:rsidRDefault="009C08AE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//Получение кода очередной лексемы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aterm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GetPrecCode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]);</w:t>
      </w:r>
    </w:p>
    <w:p w:rsidR="009C08AE" w:rsidRPr="002869AD" w:rsidRDefault="009C08AE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//Если нетерминальный символ – заносим в стек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pterm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:=term;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term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aterm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9B11BA" w:rsidRPr="002869AD" w:rsidRDefault="009B11BA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(term=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 and (term=10) then break;</w:t>
      </w:r>
    </w:p>
    <w:p w:rsidR="007B6215" w:rsidRPr="002869AD" w:rsidRDefault="009C08AE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//Проверка лексемы по матрице </w:t>
      </w:r>
      <w:proofErr w:type="spellStart"/>
      <w:r w:rsidRPr="002869AD">
        <w:rPr>
          <w:rFonts w:ascii="Courier New" w:hAnsi="Courier New" w:cs="Courier New"/>
          <w:sz w:val="18"/>
          <w:szCs w:val="20"/>
        </w:rPr>
        <w:t>предшестваваний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. Занесение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в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стек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при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необходимости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lastRenderedPageBreak/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(PREC_ARR[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pterm,term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]='&lt;') or (PREC_ARR[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pterm,term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]='=')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SetLength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stack,Length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(stack)+1);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stack[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Length(stack)-1]:=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+1;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9C08AE" w:rsidRPr="002869AD" w:rsidRDefault="009C08AE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//Обработка ошибки (отсутствие правила)</w:t>
      </w:r>
    </w:p>
    <w:p w:rsidR="009C08AE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</w:t>
      </w:r>
      <w:r w:rsidRPr="002869AD">
        <w:rPr>
          <w:rFonts w:ascii="Courier New" w:hAnsi="Courier New" w:cs="Courier New"/>
          <w:sz w:val="18"/>
          <w:szCs w:val="20"/>
          <w:lang w:val="en-US"/>
        </w:rPr>
        <w:t>if PREC_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ARR[</w:t>
      </w:r>
      <w:proofErr w:type="spellStart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pterm,term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]=' '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err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:=true;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break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0C452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//</w:t>
      </w:r>
      <w:r w:rsidRPr="002869AD">
        <w:rPr>
          <w:rFonts w:ascii="Courier New" w:hAnsi="Courier New" w:cs="Courier New"/>
          <w:sz w:val="18"/>
          <w:szCs w:val="20"/>
        </w:rPr>
        <w:t>Выполнение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свертки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PREC_ARR[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pterm,term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]='&gt;'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sf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:=true;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base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:=stack[Length(stack)-1];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psterm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pterm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scr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>:=1;</w:t>
      </w:r>
    </w:p>
    <w:p w:rsidR="000C4525" w:rsidRPr="002869AD" w:rsidRDefault="000C452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ab/>
        <w:t>//Выделение потенциальной основы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for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j := Length(stack)-2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downto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0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aterm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GetPrecCode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(stack[j]);</w:t>
      </w:r>
    </w:p>
    <w:p w:rsidR="000C4525" w:rsidRPr="002869AD" w:rsidRDefault="000C452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</w:rPr>
        <w:t>//Если символ нетерминальный – добавляется к основе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aterm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=0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base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:=stack[j]+base;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scr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scr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+1;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continue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0C4525" w:rsidRPr="002869AD" w:rsidRDefault="000C452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ab/>
        <w:t xml:space="preserve">//Занесение необходимых </w:t>
      </w:r>
      <w:proofErr w:type="spellStart"/>
      <w:r w:rsidRPr="002869AD">
        <w:rPr>
          <w:rFonts w:ascii="Courier New" w:hAnsi="Courier New" w:cs="Courier New"/>
          <w:sz w:val="18"/>
          <w:szCs w:val="20"/>
        </w:rPr>
        <w:t>терминалных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 xml:space="preserve"> символов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aterm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) and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sf</w:t>
      </w:r>
      <w:proofErr w:type="spellEnd"/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base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:=stack[j]+base;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sf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:=false;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scr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:=scr+1;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continue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PREC_ARR[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aterm,psterm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]='='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base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:=stack[j]+base;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scr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:=scr+1;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psterm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aterm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break;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;</w:t>
      </w:r>
    </w:p>
    <w:p w:rsidR="007B6215" w:rsidRPr="002869AD" w:rsidRDefault="000C452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ab/>
        <w:t>//Проверка основы на соответствие правилам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rl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CheckRule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(base);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rl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=255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err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:=true;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break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 xml:space="preserve"> </w:t>
      </w:r>
      <w:r w:rsidRPr="002869AD">
        <w:rPr>
          <w:rFonts w:ascii="Courier New" w:hAnsi="Courier New" w:cs="Courier New"/>
          <w:sz w:val="18"/>
          <w:szCs w:val="20"/>
          <w:lang w:val="en-US"/>
        </w:rPr>
        <w:t>begin</w:t>
      </w:r>
    </w:p>
    <w:p w:rsidR="00DA0429" w:rsidRPr="002869AD" w:rsidRDefault="00DA0429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ab/>
      </w:r>
      <w:r w:rsidRPr="002869AD">
        <w:rPr>
          <w:rFonts w:ascii="Courier New" w:hAnsi="Courier New" w:cs="Courier New"/>
          <w:sz w:val="18"/>
          <w:szCs w:val="20"/>
        </w:rPr>
        <w:tab/>
        <w:t>//Замена основы в стеке на нетерминальный символ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SetLength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stack,Length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(stack)-scr+1);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stack[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Length(stack)-1]:='E';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smplfy</w:t>
      </w:r>
      <w:proofErr w:type="spellEnd"/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smplfy+inttostr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rl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Length(stack)&lt;2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DA0429" w:rsidRPr="002869AD" w:rsidRDefault="00DA0429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term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:=TR_CNT;</w:t>
      </w:r>
    </w:p>
    <w:p w:rsidR="00DA0429" w:rsidRPr="002869AD" w:rsidRDefault="00DA0429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ab/>
      </w:r>
      <w:proofErr w:type="gramStart"/>
      <w:r w:rsidR="007B6215" w:rsidRPr="002869AD">
        <w:rPr>
          <w:rFonts w:ascii="Courier New" w:hAnsi="Courier New" w:cs="Courier New"/>
          <w:sz w:val="18"/>
          <w:szCs w:val="20"/>
          <w:lang w:val="en-US"/>
        </w:rPr>
        <w:t>continue</w:t>
      </w:r>
      <w:proofErr w:type="gramEnd"/>
      <w:r w:rsidR="007B6215"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</w:r>
      <w:r w:rsidRPr="002869AD">
        <w:rPr>
          <w:rFonts w:ascii="Courier New" w:hAnsi="Courier New" w:cs="Courier New"/>
          <w:sz w:val="18"/>
          <w:szCs w:val="20"/>
          <w:lang w:val="en-US"/>
        </w:rPr>
        <w:tab/>
        <w:t xml:space="preserve">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term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GetPrecCode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(stack[Length(stack)-2]);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         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err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Application.Me</w:t>
      </w:r>
      <w:r w:rsidR="00DA0429" w:rsidRPr="002869AD">
        <w:rPr>
          <w:rFonts w:ascii="Courier New" w:hAnsi="Courier New" w:cs="Courier New"/>
          <w:sz w:val="18"/>
          <w:szCs w:val="20"/>
          <w:lang w:val="en-US"/>
        </w:rPr>
        <w:t>ssageBox</w:t>
      </w:r>
      <w:proofErr w:type="spellEnd"/>
      <w:r w:rsidR="00DA0429" w:rsidRPr="002869AD">
        <w:rPr>
          <w:rFonts w:ascii="Courier New" w:hAnsi="Courier New" w:cs="Courier New"/>
          <w:sz w:val="18"/>
          <w:szCs w:val="20"/>
          <w:lang w:val="en-US"/>
        </w:rPr>
        <w:t>('</w:t>
      </w:r>
      <w:r w:rsidR="00DA0429" w:rsidRPr="002869AD">
        <w:rPr>
          <w:rFonts w:ascii="Courier New" w:hAnsi="Courier New" w:cs="Courier New"/>
          <w:sz w:val="18"/>
          <w:szCs w:val="20"/>
        </w:rPr>
        <w:t>Неверная</w:t>
      </w:r>
      <w:r w:rsidR="00DA0429"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="00DA0429" w:rsidRPr="002869AD">
        <w:rPr>
          <w:rFonts w:ascii="Courier New" w:hAnsi="Courier New" w:cs="Courier New"/>
          <w:sz w:val="18"/>
          <w:szCs w:val="20"/>
        </w:rPr>
        <w:t>последовательность</w:t>
      </w:r>
      <w:r w:rsidR="00DA0429" w:rsidRPr="002869AD">
        <w:rPr>
          <w:rFonts w:ascii="Courier New" w:hAnsi="Courier New" w:cs="Courier New"/>
          <w:sz w:val="18"/>
          <w:szCs w:val="20"/>
          <w:lang w:val="en-US"/>
        </w:rPr>
        <w:t>','</w:t>
      </w:r>
      <w:r w:rsidR="00DA0429" w:rsidRPr="002869AD">
        <w:rPr>
          <w:rFonts w:ascii="Courier New" w:hAnsi="Courier New" w:cs="Courier New"/>
          <w:sz w:val="18"/>
          <w:szCs w:val="20"/>
        </w:rPr>
        <w:t>Ошибка</w:t>
      </w:r>
      <w:r w:rsidRPr="002869AD">
        <w:rPr>
          <w:rFonts w:ascii="Courier New" w:hAnsi="Courier New" w:cs="Courier New"/>
          <w:sz w:val="18"/>
          <w:szCs w:val="20"/>
          <w:lang w:val="en-US"/>
        </w:rPr>
        <w:t>',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mb_ok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Application.MessageBox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PChar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('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Ход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свёртки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 '+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smplfy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),'</w:t>
      </w:r>
      <w:r w:rsidR="00DA0429" w:rsidRPr="002869AD">
        <w:rPr>
          <w:rFonts w:ascii="Courier New" w:hAnsi="Courier New" w:cs="Courier New"/>
          <w:sz w:val="18"/>
          <w:szCs w:val="20"/>
        </w:rPr>
        <w:t>Операция</w:t>
      </w:r>
      <w:r w:rsidR="00DA0429"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="00DA0429" w:rsidRPr="002869AD">
        <w:rPr>
          <w:rFonts w:ascii="Courier New" w:hAnsi="Courier New" w:cs="Courier New"/>
          <w:sz w:val="18"/>
          <w:szCs w:val="20"/>
        </w:rPr>
        <w:t>завершена</w:t>
      </w:r>
      <w:r w:rsidRPr="002869AD">
        <w:rPr>
          <w:rFonts w:ascii="Courier New" w:hAnsi="Courier New" w:cs="Courier New"/>
          <w:sz w:val="18"/>
          <w:szCs w:val="20"/>
          <w:lang w:val="en-US"/>
        </w:rPr>
        <w:t>',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mb_ok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7B6215" w:rsidRPr="002869AD" w:rsidRDefault="00DA0429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//Формирование дерева вывода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TreeView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1.</w:t>
      </w:r>
      <w:r w:rsidRPr="002869AD">
        <w:rPr>
          <w:rFonts w:ascii="Courier New" w:hAnsi="Courier New" w:cs="Courier New"/>
          <w:sz w:val="18"/>
          <w:szCs w:val="20"/>
          <w:lang w:val="en-US"/>
        </w:rPr>
        <w:t>Items</w:t>
      </w:r>
      <w:r w:rsidRPr="002869AD">
        <w:rPr>
          <w:rFonts w:ascii="Courier New" w:hAnsi="Courier New" w:cs="Courier New"/>
          <w:sz w:val="18"/>
          <w:szCs w:val="20"/>
        </w:rPr>
        <w:t>.</w:t>
      </w:r>
      <w:r w:rsidRPr="002869AD">
        <w:rPr>
          <w:rFonts w:ascii="Courier New" w:hAnsi="Courier New" w:cs="Courier New"/>
          <w:sz w:val="18"/>
          <w:szCs w:val="20"/>
          <w:lang w:val="en-US"/>
        </w:rPr>
        <w:t>Clear</w:t>
      </w:r>
      <w:r w:rsidRPr="002869AD">
        <w:rPr>
          <w:rFonts w:ascii="Courier New" w:hAnsi="Courier New" w:cs="Courier New"/>
          <w:sz w:val="18"/>
          <w:szCs w:val="20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head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:=TreeView1.Items.AddChild(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nil,'E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');</w:t>
      </w:r>
    </w:p>
    <w:p w:rsidR="00DA0429" w:rsidRPr="002869AD" w:rsidRDefault="00DA0429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//Повторная загрузка списка лексем без выполнения замен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lastRenderedPageBreak/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for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:= 1 to Length(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)-1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do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lexlist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[i-1]:=StringGrid1.Cells[0,i];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j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:=Length(lexlist)-2;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ParseRule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TreeView1.Items,head,smplfy,@lexlist,j);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procedure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TForm1.FormCreate(Sender: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TObject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882745" w:rsidRPr="002869AD" w:rsidRDefault="0088274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>//</w:t>
      </w:r>
      <w:r w:rsidRPr="002869AD">
        <w:rPr>
          <w:rFonts w:ascii="Courier New" w:hAnsi="Courier New" w:cs="Courier New"/>
          <w:sz w:val="18"/>
          <w:szCs w:val="20"/>
        </w:rPr>
        <w:t>Заполнение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полей</w:t>
      </w: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2869AD">
        <w:rPr>
          <w:rFonts w:ascii="Courier New" w:hAnsi="Courier New" w:cs="Courier New"/>
          <w:sz w:val="18"/>
          <w:szCs w:val="20"/>
        </w:rPr>
        <w:t>таблицы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StringGrid1.Cells[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0,0]:='Name';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StringGrid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1.</w:t>
      </w:r>
      <w:r w:rsidRPr="002869AD">
        <w:rPr>
          <w:rFonts w:ascii="Courier New" w:hAnsi="Courier New" w:cs="Courier New"/>
          <w:sz w:val="18"/>
          <w:szCs w:val="20"/>
          <w:lang w:val="en-US"/>
        </w:rPr>
        <w:t>Cells</w:t>
      </w:r>
      <w:r w:rsidRPr="002869AD">
        <w:rPr>
          <w:rFonts w:ascii="Courier New" w:hAnsi="Courier New" w:cs="Courier New"/>
          <w:sz w:val="18"/>
          <w:szCs w:val="20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1,0]:='</w:t>
      </w:r>
      <w:r w:rsidRPr="002869AD">
        <w:rPr>
          <w:rFonts w:ascii="Courier New" w:hAnsi="Courier New" w:cs="Courier New"/>
          <w:sz w:val="18"/>
          <w:szCs w:val="20"/>
          <w:lang w:val="en-US"/>
        </w:rPr>
        <w:t>Type</w:t>
      </w:r>
      <w:r w:rsidRPr="002869AD">
        <w:rPr>
          <w:rFonts w:ascii="Courier New" w:hAnsi="Courier New" w:cs="Courier New"/>
          <w:sz w:val="18"/>
          <w:szCs w:val="20"/>
        </w:rPr>
        <w:t>';</w:t>
      </w:r>
    </w:p>
    <w:p w:rsidR="007B6215" w:rsidRPr="002869AD" w:rsidRDefault="00882745" w:rsidP="007B6215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//Заполнение списка правил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rules.rcount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:=7;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SetLength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rules.cont,7);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0]:='E;';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1]:='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ifEthenEelseE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2]:='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ifEthenE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3]:='a:=a';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4]:='a&lt;a';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5]:='a&gt;a';</w:t>
      </w:r>
    </w:p>
    <w:p w:rsidR="00496A6F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</w:rPr>
        <w:t>[6]:='a=a';</w:t>
      </w:r>
    </w:p>
    <w:p w:rsidR="007B6215" w:rsidRPr="002869AD" w:rsidRDefault="00882745" w:rsidP="006112DA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2869AD">
        <w:rPr>
          <w:rFonts w:ascii="Courier New" w:hAnsi="Courier New" w:cs="Courier New"/>
          <w:sz w:val="18"/>
          <w:szCs w:val="20"/>
        </w:rPr>
        <w:t>//Заполнение списка инвертированных правил для построения дерева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prt_rules.rcount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:=7;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SetLength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(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prt_rules.cont,7);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prt_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0]:='; E 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prt_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1]:='E else E then E if 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prt_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2]:='E then E if 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prt_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3]:='a := a 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prt_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4]:='a &lt; a ';</w:t>
      </w:r>
    </w:p>
    <w:p w:rsidR="006112DA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prt_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5]:='a &gt; a ';</w:t>
      </w:r>
    </w:p>
    <w:p w:rsidR="007B6215" w:rsidRPr="002869AD" w:rsidRDefault="006112DA" w:rsidP="006112DA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2869AD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2869AD">
        <w:rPr>
          <w:rFonts w:ascii="Courier New" w:hAnsi="Courier New" w:cs="Courier New"/>
          <w:sz w:val="18"/>
          <w:szCs w:val="20"/>
          <w:lang w:val="en-US"/>
        </w:rPr>
        <w:t>prt_</w:t>
      </w: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rules.cont</w:t>
      </w:r>
      <w:proofErr w:type="spellEnd"/>
      <w:r w:rsidRPr="002869AD">
        <w:rPr>
          <w:rFonts w:ascii="Courier New" w:hAnsi="Courier New" w:cs="Courier New"/>
          <w:sz w:val="18"/>
          <w:szCs w:val="20"/>
          <w:lang w:val="en-US"/>
        </w:rPr>
        <w:t>[</w:t>
      </w:r>
      <w:proofErr w:type="gramEnd"/>
      <w:r w:rsidRPr="002869AD">
        <w:rPr>
          <w:rFonts w:ascii="Courier New" w:hAnsi="Courier New" w:cs="Courier New"/>
          <w:sz w:val="18"/>
          <w:szCs w:val="20"/>
          <w:lang w:val="en-US"/>
        </w:rPr>
        <w:t>6]:='a = a ';</w:t>
      </w:r>
      <w:r w:rsidR="007B6215" w:rsidRPr="002869AD">
        <w:rPr>
          <w:rFonts w:ascii="Courier New" w:hAnsi="Courier New" w:cs="Courier New"/>
          <w:sz w:val="18"/>
          <w:szCs w:val="20"/>
          <w:lang w:val="en-US"/>
        </w:rPr>
        <w:t>end;</w:t>
      </w:r>
    </w:p>
    <w:p w:rsidR="007B6215" w:rsidRPr="002869AD" w:rsidRDefault="007B6215" w:rsidP="007B6215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443312" w:rsidRPr="002869AD" w:rsidRDefault="007B6215" w:rsidP="007B6215">
      <w:pPr>
        <w:spacing w:after="0" w:line="240" w:lineRule="auto"/>
        <w:rPr>
          <w:rFonts w:ascii="Courier New" w:hAnsi="Courier New" w:cs="Courier New"/>
          <w:sz w:val="20"/>
        </w:rPr>
      </w:pPr>
      <w:proofErr w:type="gramStart"/>
      <w:r w:rsidRPr="002869AD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2869AD">
        <w:rPr>
          <w:rFonts w:ascii="Courier New" w:hAnsi="Courier New" w:cs="Courier New"/>
          <w:sz w:val="18"/>
          <w:szCs w:val="20"/>
        </w:rPr>
        <w:t>.</w:t>
      </w:r>
      <w:r w:rsidR="007E4953" w:rsidRPr="002869AD">
        <w:rPr>
          <w:rFonts w:ascii="Courier New" w:hAnsi="Courier New" w:cs="Courier New"/>
          <w:sz w:val="20"/>
        </w:rPr>
        <w:br w:type="page"/>
      </w:r>
    </w:p>
    <w:p w:rsidR="008E1BCA" w:rsidRPr="007E4953" w:rsidRDefault="008E1BCA" w:rsidP="004D0220">
      <w:pPr>
        <w:widowControl w:val="0"/>
        <w:autoSpaceDE w:val="0"/>
        <w:spacing w:after="0"/>
        <w:jc w:val="center"/>
      </w:pPr>
      <w:r>
        <w:lastRenderedPageBreak/>
        <w:t>ГУАП</w:t>
      </w:r>
    </w:p>
    <w:p w:rsidR="008E1BCA" w:rsidRPr="00AB5836" w:rsidRDefault="008E1BCA" w:rsidP="004D0220">
      <w:pPr>
        <w:widowControl w:val="0"/>
        <w:autoSpaceDE w:val="0"/>
        <w:spacing w:before="200"/>
        <w:jc w:val="center"/>
      </w:pPr>
      <w:r>
        <w:t>КАФЕДРА</w:t>
      </w:r>
      <w:r w:rsidRPr="007E4953">
        <w:t xml:space="preserve"> № 4</w:t>
      </w:r>
      <w:r w:rsidR="0061134B">
        <w:t>4</w:t>
      </w:r>
    </w:p>
    <w:p w:rsidR="008E1BCA" w:rsidRPr="007E4953" w:rsidRDefault="008E1BCA" w:rsidP="008E1BCA">
      <w:pPr>
        <w:widowControl w:val="0"/>
        <w:autoSpaceDE w:val="0"/>
        <w:spacing w:before="1200"/>
      </w:pPr>
      <w:r>
        <w:t>ОТЧЕТ</w:t>
      </w:r>
      <w:r w:rsidRPr="007E4953">
        <w:t xml:space="preserve"> </w:t>
      </w:r>
      <w:r w:rsidRPr="007E4953">
        <w:br/>
      </w:r>
      <w:r>
        <w:t>ЗАЩИЩЕН</w:t>
      </w:r>
      <w:r w:rsidRPr="007E4953">
        <w:t xml:space="preserve"> </w:t>
      </w:r>
      <w:r>
        <w:t>С</w:t>
      </w:r>
      <w:r w:rsidRPr="007E4953">
        <w:t xml:space="preserve"> </w:t>
      </w:r>
      <w:r>
        <w:t>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8E1BCA" w:rsidTr="00A529D7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244BF9" w:rsidP="004D0220">
            <w:pPr>
              <w:widowControl w:val="0"/>
              <w:autoSpaceDE w:val="0"/>
              <w:snapToGrid w:val="0"/>
              <w:spacing w:after="0"/>
              <w:jc w:val="center"/>
            </w:pPr>
            <w:r>
              <w:t>д</w:t>
            </w:r>
            <w:r w:rsidR="007E4953">
              <w:t>оцент, к.т.н.</w:t>
            </w: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244BF9" w:rsidP="00244BF9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Кучин</w:t>
            </w:r>
            <w:r w:rsidR="007E4953">
              <w:t xml:space="preserve"> </w:t>
            </w:r>
            <w:r>
              <w:t>Н.В</w:t>
            </w:r>
            <w:r w:rsidR="007E4953">
              <w:t>.</w:t>
            </w:r>
          </w:p>
        </w:tc>
      </w:tr>
      <w:tr w:rsidR="008E1BCA" w:rsidTr="00A529D7">
        <w:tc>
          <w:tcPr>
            <w:tcW w:w="3243" w:type="dxa"/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  <w:gridCol w:w="425"/>
      </w:tblGrid>
      <w:tr w:rsidR="008E1BCA" w:rsidTr="00A529D7">
        <w:trPr>
          <w:trHeight w:val="1447"/>
        </w:trPr>
        <w:tc>
          <w:tcPr>
            <w:tcW w:w="9639" w:type="dxa"/>
            <w:gridSpan w:val="2"/>
          </w:tcPr>
          <w:p w:rsidR="008E1BCA" w:rsidRPr="00882745" w:rsidRDefault="008E1BCA" w:rsidP="00882745">
            <w:pPr>
              <w:pStyle w:val="a5"/>
              <w:snapToGrid w:val="0"/>
              <w:spacing w:before="960"/>
            </w:pPr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882745">
              <w:t>3</w:t>
            </w:r>
          </w:p>
        </w:tc>
      </w:tr>
      <w:tr w:rsidR="008E1BCA" w:rsidRPr="00D7651D" w:rsidTr="00A529D7">
        <w:trPr>
          <w:gridAfter w:val="1"/>
          <w:wAfter w:w="425" w:type="dxa"/>
          <w:trHeight w:val="3113"/>
        </w:trPr>
        <w:tc>
          <w:tcPr>
            <w:tcW w:w="9214" w:type="dxa"/>
          </w:tcPr>
          <w:p w:rsidR="008E1BCA" w:rsidRPr="006F50E8" w:rsidRDefault="00882745" w:rsidP="00EF2595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ПОСТРОЕНИЕ ПРОСТЕЙШЕГО ДЕРЕВА ВЫВОДА</w:t>
            </w:r>
          </w:p>
        </w:tc>
      </w:tr>
      <w:tr w:rsidR="008E1BCA" w:rsidTr="00A529D7">
        <w:trPr>
          <w:trHeight w:val="457"/>
        </w:trPr>
        <w:tc>
          <w:tcPr>
            <w:tcW w:w="9639" w:type="dxa"/>
            <w:gridSpan w:val="2"/>
            <w:vAlign w:val="bottom"/>
          </w:tcPr>
          <w:p w:rsidR="008E1BCA" w:rsidRPr="00945102" w:rsidRDefault="008E1BCA" w:rsidP="006B22A5">
            <w:pPr>
              <w:widowControl w:val="0"/>
              <w:autoSpaceDE w:val="0"/>
              <w:snapToGrid w:val="0"/>
              <w:jc w:val="center"/>
            </w:pPr>
            <w:r>
              <w:t xml:space="preserve">по курсу: </w:t>
            </w:r>
            <w:r w:rsidR="006B22A5">
              <w:t>СИСТЕМНОЕ ПРОГРАММНОЕ ОБЕСПЕЧЕНИЕ</w:t>
            </w:r>
          </w:p>
        </w:tc>
      </w:tr>
    </w:tbl>
    <w:p w:rsidR="008E1BCA" w:rsidRDefault="008E1BCA" w:rsidP="008E1BCA">
      <w:pPr>
        <w:widowControl w:val="0"/>
        <w:autoSpaceDE w:val="0"/>
        <w:spacing w:before="1680" w:line="360" w:lineRule="auto"/>
      </w:pPr>
      <w:r>
        <w:t>РАБОТУ ВЫПОЛНИЛ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7"/>
        <w:gridCol w:w="1732"/>
        <w:gridCol w:w="239"/>
        <w:gridCol w:w="2636"/>
        <w:gridCol w:w="239"/>
        <w:gridCol w:w="2626"/>
      </w:tblGrid>
      <w:tr w:rsidR="008E1BCA" w:rsidTr="00A529D7">
        <w:tc>
          <w:tcPr>
            <w:tcW w:w="2167" w:type="dxa"/>
            <w:vAlign w:val="bottom"/>
          </w:tcPr>
          <w:p w:rsidR="008E1BCA" w:rsidRDefault="002869AD" w:rsidP="004D0220">
            <w:pPr>
              <w:widowControl w:val="0"/>
              <w:autoSpaceDE w:val="0"/>
              <w:snapToGrid w:val="0"/>
              <w:spacing w:after="0"/>
              <w:ind w:left="-108"/>
            </w:pPr>
            <w:r>
              <w:t>СТУДЕНТ</w:t>
            </w:r>
            <w:r w:rsidR="008E1BCA">
              <w:t xml:space="preserve"> 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48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8E1BCA" w:rsidRPr="002E582D" w:rsidRDefault="002869AD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Митрофанов Д.А.</w:t>
            </w:r>
          </w:p>
        </w:tc>
      </w:tr>
      <w:tr w:rsidR="008E1BCA" w:rsidTr="00A529D7">
        <w:tc>
          <w:tcPr>
            <w:tcW w:w="2167" w:type="dxa"/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8E1BCA" w:rsidRDefault="008E1BCA" w:rsidP="00A529D7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11E4C"/>
    <w:multiLevelType w:val="hybridMultilevel"/>
    <w:tmpl w:val="E6FAA448"/>
    <w:lvl w:ilvl="0" w:tplc="6A469FFA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B90263"/>
    <w:multiLevelType w:val="singleLevel"/>
    <w:tmpl w:val="C9DC7020"/>
    <w:name w:val="рис. 2.2222"/>
    <w:lvl w:ilvl="0">
      <w:start w:val="1"/>
      <w:numFmt w:val="decimal"/>
      <w:lvlText w:val="%1."/>
      <w:legacy w:legacy="1" w:legacySpace="57" w:legacyIndent="0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290"/>
    <w:rsid w:val="00005334"/>
    <w:rsid w:val="000070DB"/>
    <w:rsid w:val="00011939"/>
    <w:rsid w:val="000173A8"/>
    <w:rsid w:val="00022AF9"/>
    <w:rsid w:val="00024691"/>
    <w:rsid w:val="00031D69"/>
    <w:rsid w:val="00034A06"/>
    <w:rsid w:val="00085A3E"/>
    <w:rsid w:val="000B09BE"/>
    <w:rsid w:val="000B2601"/>
    <w:rsid w:val="000C4525"/>
    <w:rsid w:val="000D7E68"/>
    <w:rsid w:val="0016188B"/>
    <w:rsid w:val="00161EA5"/>
    <w:rsid w:val="00172AB6"/>
    <w:rsid w:val="00181890"/>
    <w:rsid w:val="00182F73"/>
    <w:rsid w:val="00187E17"/>
    <w:rsid w:val="001A0C03"/>
    <w:rsid w:val="001C7D97"/>
    <w:rsid w:val="002277BF"/>
    <w:rsid w:val="0023186F"/>
    <w:rsid w:val="00244BF9"/>
    <w:rsid w:val="00282E95"/>
    <w:rsid w:val="002869AD"/>
    <w:rsid w:val="00286D47"/>
    <w:rsid w:val="002B6E84"/>
    <w:rsid w:val="002D304D"/>
    <w:rsid w:val="002D50E0"/>
    <w:rsid w:val="002D68CE"/>
    <w:rsid w:val="002D69FC"/>
    <w:rsid w:val="002E582D"/>
    <w:rsid w:val="002F2AE7"/>
    <w:rsid w:val="003053B8"/>
    <w:rsid w:val="00306A3B"/>
    <w:rsid w:val="00307CFF"/>
    <w:rsid w:val="00372F05"/>
    <w:rsid w:val="0039496E"/>
    <w:rsid w:val="003A22DC"/>
    <w:rsid w:val="003B063B"/>
    <w:rsid w:val="003E5506"/>
    <w:rsid w:val="003E6984"/>
    <w:rsid w:val="003F47DE"/>
    <w:rsid w:val="003F6DE2"/>
    <w:rsid w:val="00400864"/>
    <w:rsid w:val="00401694"/>
    <w:rsid w:val="00425396"/>
    <w:rsid w:val="004272E2"/>
    <w:rsid w:val="00434E42"/>
    <w:rsid w:val="00443312"/>
    <w:rsid w:val="00445229"/>
    <w:rsid w:val="004506BF"/>
    <w:rsid w:val="00496A6F"/>
    <w:rsid w:val="004D0220"/>
    <w:rsid w:val="004E336E"/>
    <w:rsid w:val="004E6746"/>
    <w:rsid w:val="004E7972"/>
    <w:rsid w:val="0052166A"/>
    <w:rsid w:val="00521E9F"/>
    <w:rsid w:val="005519C3"/>
    <w:rsid w:val="00554089"/>
    <w:rsid w:val="00573123"/>
    <w:rsid w:val="00593C54"/>
    <w:rsid w:val="005B0A72"/>
    <w:rsid w:val="005B2594"/>
    <w:rsid w:val="005B659F"/>
    <w:rsid w:val="005C1B22"/>
    <w:rsid w:val="005C4423"/>
    <w:rsid w:val="005C4E55"/>
    <w:rsid w:val="005C5358"/>
    <w:rsid w:val="006112DA"/>
    <w:rsid w:val="0061134B"/>
    <w:rsid w:val="00611C41"/>
    <w:rsid w:val="00612A1B"/>
    <w:rsid w:val="00614C26"/>
    <w:rsid w:val="00617562"/>
    <w:rsid w:val="006508BA"/>
    <w:rsid w:val="00693646"/>
    <w:rsid w:val="006A134C"/>
    <w:rsid w:val="006B1E04"/>
    <w:rsid w:val="006B22A5"/>
    <w:rsid w:val="006B68F8"/>
    <w:rsid w:val="006C4C8C"/>
    <w:rsid w:val="006E06FD"/>
    <w:rsid w:val="006F50E8"/>
    <w:rsid w:val="006F5C15"/>
    <w:rsid w:val="007548A1"/>
    <w:rsid w:val="00777671"/>
    <w:rsid w:val="00783D92"/>
    <w:rsid w:val="007867B7"/>
    <w:rsid w:val="007B1A76"/>
    <w:rsid w:val="007B6215"/>
    <w:rsid w:val="007C1F77"/>
    <w:rsid w:val="007C5C35"/>
    <w:rsid w:val="007E363E"/>
    <w:rsid w:val="007E4953"/>
    <w:rsid w:val="007F668D"/>
    <w:rsid w:val="00821319"/>
    <w:rsid w:val="00833205"/>
    <w:rsid w:val="008632A5"/>
    <w:rsid w:val="00882745"/>
    <w:rsid w:val="00894679"/>
    <w:rsid w:val="008A0E5C"/>
    <w:rsid w:val="008A2577"/>
    <w:rsid w:val="008A5633"/>
    <w:rsid w:val="008C1B03"/>
    <w:rsid w:val="008E1B12"/>
    <w:rsid w:val="008E1BCA"/>
    <w:rsid w:val="008F3C0D"/>
    <w:rsid w:val="008F3F8D"/>
    <w:rsid w:val="009042F8"/>
    <w:rsid w:val="009103B3"/>
    <w:rsid w:val="00914C34"/>
    <w:rsid w:val="009276B4"/>
    <w:rsid w:val="00931F40"/>
    <w:rsid w:val="00945102"/>
    <w:rsid w:val="009517F6"/>
    <w:rsid w:val="00957539"/>
    <w:rsid w:val="009616F7"/>
    <w:rsid w:val="00965B8B"/>
    <w:rsid w:val="0097616B"/>
    <w:rsid w:val="009859D3"/>
    <w:rsid w:val="009859F8"/>
    <w:rsid w:val="0099060D"/>
    <w:rsid w:val="00994577"/>
    <w:rsid w:val="00997711"/>
    <w:rsid w:val="009B11BA"/>
    <w:rsid w:val="009B1B8C"/>
    <w:rsid w:val="009B63D6"/>
    <w:rsid w:val="009B6EDE"/>
    <w:rsid w:val="009C08AE"/>
    <w:rsid w:val="009E7244"/>
    <w:rsid w:val="00A00FE1"/>
    <w:rsid w:val="00A05D85"/>
    <w:rsid w:val="00A11A96"/>
    <w:rsid w:val="00A12601"/>
    <w:rsid w:val="00A33103"/>
    <w:rsid w:val="00A33D1B"/>
    <w:rsid w:val="00A5183D"/>
    <w:rsid w:val="00A529D7"/>
    <w:rsid w:val="00A55E40"/>
    <w:rsid w:val="00A55E62"/>
    <w:rsid w:val="00A8679A"/>
    <w:rsid w:val="00A95C9E"/>
    <w:rsid w:val="00AB3348"/>
    <w:rsid w:val="00AB5836"/>
    <w:rsid w:val="00AE0A5C"/>
    <w:rsid w:val="00AE3B47"/>
    <w:rsid w:val="00B07BD6"/>
    <w:rsid w:val="00B16290"/>
    <w:rsid w:val="00B329D3"/>
    <w:rsid w:val="00B600CB"/>
    <w:rsid w:val="00B613CE"/>
    <w:rsid w:val="00B6456F"/>
    <w:rsid w:val="00B657E8"/>
    <w:rsid w:val="00B73BF6"/>
    <w:rsid w:val="00B87566"/>
    <w:rsid w:val="00B95558"/>
    <w:rsid w:val="00BB0F8E"/>
    <w:rsid w:val="00BC0509"/>
    <w:rsid w:val="00BC13D0"/>
    <w:rsid w:val="00BE65ED"/>
    <w:rsid w:val="00BF0FEF"/>
    <w:rsid w:val="00BF61C1"/>
    <w:rsid w:val="00BF6F47"/>
    <w:rsid w:val="00C0207E"/>
    <w:rsid w:val="00C10414"/>
    <w:rsid w:val="00C66EB1"/>
    <w:rsid w:val="00C74346"/>
    <w:rsid w:val="00C7544B"/>
    <w:rsid w:val="00CB078C"/>
    <w:rsid w:val="00CC2FAC"/>
    <w:rsid w:val="00CD7F4C"/>
    <w:rsid w:val="00CE292B"/>
    <w:rsid w:val="00D07078"/>
    <w:rsid w:val="00D15C0A"/>
    <w:rsid w:val="00D37748"/>
    <w:rsid w:val="00D5365B"/>
    <w:rsid w:val="00D63D11"/>
    <w:rsid w:val="00D75EF4"/>
    <w:rsid w:val="00D978F1"/>
    <w:rsid w:val="00DA010D"/>
    <w:rsid w:val="00DA0429"/>
    <w:rsid w:val="00DA39D0"/>
    <w:rsid w:val="00DB42E5"/>
    <w:rsid w:val="00DE59B6"/>
    <w:rsid w:val="00DF03A7"/>
    <w:rsid w:val="00E113CB"/>
    <w:rsid w:val="00E37381"/>
    <w:rsid w:val="00E65C71"/>
    <w:rsid w:val="00E71F58"/>
    <w:rsid w:val="00E973D7"/>
    <w:rsid w:val="00E97558"/>
    <w:rsid w:val="00EA0ECB"/>
    <w:rsid w:val="00EC257E"/>
    <w:rsid w:val="00EC5461"/>
    <w:rsid w:val="00EE0143"/>
    <w:rsid w:val="00EE35B0"/>
    <w:rsid w:val="00EF2595"/>
    <w:rsid w:val="00EF5317"/>
    <w:rsid w:val="00F02311"/>
    <w:rsid w:val="00F03220"/>
    <w:rsid w:val="00F110B8"/>
    <w:rsid w:val="00F144A1"/>
    <w:rsid w:val="00F14719"/>
    <w:rsid w:val="00F20483"/>
    <w:rsid w:val="00F52845"/>
    <w:rsid w:val="00F76D1F"/>
    <w:rsid w:val="00F95280"/>
    <w:rsid w:val="00FA2DA8"/>
    <w:rsid w:val="00FC25C8"/>
    <w:rsid w:val="00FD4469"/>
    <w:rsid w:val="00FE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2290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ELLYON</cp:lastModifiedBy>
  <cp:revision>169</cp:revision>
  <cp:lastPrinted>2011-12-13T22:49:00Z</cp:lastPrinted>
  <dcterms:created xsi:type="dcterms:W3CDTF">2011-02-20T23:06:00Z</dcterms:created>
  <dcterms:modified xsi:type="dcterms:W3CDTF">2011-12-13T22:49:00Z</dcterms:modified>
</cp:coreProperties>
</file>