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D96" w:rsidRDefault="00A73D96" w:rsidP="00A73D96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A73D96" w:rsidRDefault="00A73D96" w:rsidP="00A73D96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№ 53</w:t>
      </w:r>
    </w:p>
    <w:p w:rsidR="00A73D96" w:rsidRDefault="00A73D96" w:rsidP="00A73D96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A73D96" w:rsidRDefault="00A73D96" w:rsidP="00A73D96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3"/>
        <w:gridCol w:w="283"/>
        <w:gridCol w:w="2821"/>
        <w:gridCol w:w="277"/>
        <w:gridCol w:w="3015"/>
      </w:tblGrid>
      <w:tr w:rsidR="00A73D96" w:rsidTr="00A73D96"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3D96" w:rsidRDefault="009470CB" w:rsidP="0073016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проф.</w:t>
            </w:r>
            <w:r w:rsidR="00A73D96">
              <w:t xml:space="preserve">, </w:t>
            </w:r>
            <w:r w:rsidR="0073016E">
              <w:t>д</w:t>
            </w:r>
            <w:r w:rsidR="00A73D96">
              <w:t>.т.н.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3D96" w:rsidRPr="00A73D96" w:rsidRDefault="009470CB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proofErr w:type="spellStart"/>
            <w:r>
              <w:t>Зиатдинов</w:t>
            </w:r>
            <w:proofErr w:type="spellEnd"/>
            <w:r>
              <w:t xml:space="preserve"> С.И.</w:t>
            </w:r>
          </w:p>
        </w:tc>
      </w:tr>
      <w:tr w:rsidR="00A73D96" w:rsidTr="00A73D96"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должность, </w:t>
            </w:r>
            <w:proofErr w:type="spellStart"/>
            <w:r>
              <w:rPr>
                <w:sz w:val="20"/>
                <w:szCs w:val="20"/>
              </w:rPr>
              <w:t>уч</w:t>
            </w:r>
            <w:proofErr w:type="spellEnd"/>
            <w:r>
              <w:rPr>
                <w:sz w:val="20"/>
                <w:szCs w:val="20"/>
              </w:rPr>
              <w:t>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A73D96" w:rsidRDefault="00A73D96" w:rsidP="00A73D96">
      <w:pPr>
        <w:pStyle w:val="a3"/>
        <w:spacing w:before="0"/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A73D96" w:rsidTr="00A73D96">
        <w:tc>
          <w:tcPr>
            <w:tcW w:w="9465" w:type="dxa"/>
            <w:hideMark/>
          </w:tcPr>
          <w:p w:rsidR="00FF3A0F" w:rsidRDefault="00A73D96" w:rsidP="00126362">
            <w:pPr>
              <w:pStyle w:val="a3"/>
              <w:spacing w:before="960"/>
            </w:pPr>
            <w:r>
              <w:t>ОТЧЕТ О ЛАБОРАТОРНОЙ РАБОТЕ №</w:t>
            </w:r>
            <w:r w:rsidR="009470CB">
              <w:t>3</w:t>
            </w:r>
          </w:p>
          <w:p w:rsidR="00126362" w:rsidRPr="00126362" w:rsidRDefault="00460C66" w:rsidP="00B65E3B">
            <w:pPr>
              <w:spacing w:line="360" w:lineRule="auto"/>
              <w:jc w:val="center"/>
              <w:rPr>
                <w:b/>
                <w:sz w:val="28"/>
              </w:rPr>
            </w:pPr>
            <w:r>
              <w:rPr>
                <w:sz w:val="32"/>
              </w:rPr>
              <w:t>Цифроаналоговые и аналого-цифровые преобразователи</w:t>
            </w:r>
          </w:p>
        </w:tc>
      </w:tr>
      <w:tr w:rsidR="00A73D96" w:rsidTr="00A73D96">
        <w:tc>
          <w:tcPr>
            <w:tcW w:w="9465" w:type="dxa"/>
            <w:hideMark/>
          </w:tcPr>
          <w:p w:rsidR="00A73D96" w:rsidRPr="00002F4E" w:rsidRDefault="00A73D96">
            <w:pPr>
              <w:pStyle w:val="1"/>
              <w:spacing w:before="720" w:after="720"/>
              <w:rPr>
                <w:rFonts w:eastAsiaTheme="minorEastAsia"/>
                <w:b w:val="0"/>
                <w:sz w:val="32"/>
                <w:szCs w:val="32"/>
              </w:rPr>
            </w:pPr>
          </w:p>
        </w:tc>
      </w:tr>
      <w:tr w:rsidR="00A73D96" w:rsidTr="00A73D96">
        <w:tc>
          <w:tcPr>
            <w:tcW w:w="9465" w:type="dxa"/>
            <w:hideMark/>
          </w:tcPr>
          <w:p w:rsidR="00A73D96" w:rsidRDefault="00A73D96" w:rsidP="009470CB">
            <w:pPr>
              <w:pStyle w:val="3"/>
              <w:spacing w:before="120"/>
              <w:rPr>
                <w:rFonts w:eastAsiaTheme="minorEastAsia"/>
                <w:sz w:val="24"/>
                <w:szCs w:val="24"/>
                <w:lang w:val="ru-RU"/>
              </w:rPr>
            </w:pPr>
            <w:r>
              <w:rPr>
                <w:rFonts w:eastAsiaTheme="minorEastAsia"/>
                <w:sz w:val="24"/>
                <w:szCs w:val="24"/>
                <w:lang w:val="ru-RU"/>
              </w:rPr>
              <w:t>по дисциплине</w:t>
            </w:r>
            <w:r w:rsidRPr="00A73D96">
              <w:rPr>
                <w:rFonts w:eastAsiaTheme="minorEastAsia"/>
                <w:sz w:val="28"/>
                <w:szCs w:val="28"/>
                <w:lang w:val="ru-RU"/>
              </w:rPr>
              <w:t xml:space="preserve">: </w:t>
            </w:r>
            <w:r w:rsidR="009470CB">
              <w:rPr>
                <w:sz w:val="28"/>
                <w:szCs w:val="28"/>
                <w:lang w:val="ru-RU"/>
              </w:rPr>
              <w:t>Теория информации</w:t>
            </w:r>
          </w:p>
        </w:tc>
      </w:tr>
      <w:tr w:rsidR="00A73D96" w:rsidTr="00A73D96">
        <w:tc>
          <w:tcPr>
            <w:tcW w:w="9465" w:type="dxa"/>
          </w:tcPr>
          <w:p w:rsidR="00A73D96" w:rsidRDefault="00A73D96">
            <w:pPr>
              <w:pStyle w:val="3"/>
              <w:spacing w:before="240"/>
              <w:rPr>
                <w:rFonts w:eastAsiaTheme="minorEastAsia"/>
                <w:sz w:val="28"/>
                <w:szCs w:val="28"/>
                <w:lang w:val="ru-RU"/>
              </w:rPr>
            </w:pPr>
          </w:p>
          <w:p w:rsidR="00126362" w:rsidRDefault="00126362" w:rsidP="00126362">
            <w:pPr>
              <w:rPr>
                <w:rFonts w:eastAsiaTheme="minorEastAsia"/>
              </w:rPr>
            </w:pPr>
          </w:p>
          <w:p w:rsidR="00126362" w:rsidRDefault="00126362" w:rsidP="00126362">
            <w:pPr>
              <w:rPr>
                <w:rFonts w:eastAsiaTheme="minorEastAsia"/>
              </w:rPr>
            </w:pPr>
          </w:p>
          <w:p w:rsidR="00126362" w:rsidRDefault="00126362" w:rsidP="00126362">
            <w:pPr>
              <w:rPr>
                <w:rFonts w:eastAsiaTheme="minorEastAsia"/>
              </w:rPr>
            </w:pPr>
          </w:p>
          <w:p w:rsidR="00126362" w:rsidRDefault="00126362" w:rsidP="00126362">
            <w:pPr>
              <w:rPr>
                <w:rFonts w:eastAsiaTheme="minorEastAsia"/>
              </w:rPr>
            </w:pPr>
          </w:p>
          <w:p w:rsidR="00126362" w:rsidRPr="00126362" w:rsidRDefault="00126362" w:rsidP="00126362">
            <w:pPr>
              <w:rPr>
                <w:rFonts w:eastAsiaTheme="minorEastAsia"/>
              </w:rPr>
            </w:pPr>
          </w:p>
        </w:tc>
      </w:tr>
      <w:tr w:rsidR="00A73D96" w:rsidTr="00A73D96">
        <w:tc>
          <w:tcPr>
            <w:tcW w:w="9465" w:type="dxa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A73D96" w:rsidRDefault="00A73D96" w:rsidP="00A73D96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</w:t>
      </w:r>
    </w:p>
    <w:tbl>
      <w:tblPr>
        <w:tblW w:w="9639" w:type="dxa"/>
        <w:tblInd w:w="108" w:type="dxa"/>
        <w:tblLook w:val="04A0"/>
      </w:tblPr>
      <w:tblGrid>
        <w:gridCol w:w="2167"/>
        <w:gridCol w:w="1732"/>
        <w:gridCol w:w="236"/>
        <w:gridCol w:w="2639"/>
        <w:gridCol w:w="236"/>
        <w:gridCol w:w="2629"/>
      </w:tblGrid>
      <w:tr w:rsidR="00A73D96" w:rsidTr="00A73D96">
        <w:tc>
          <w:tcPr>
            <w:tcW w:w="2167" w:type="dxa"/>
            <w:vAlign w:val="bottom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50</w:t>
            </w:r>
            <w:r w:rsidR="00BF5E8D">
              <w:t>31</w:t>
            </w:r>
          </w:p>
        </w:tc>
        <w:tc>
          <w:tcPr>
            <w:tcW w:w="236" w:type="dxa"/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3D96" w:rsidRDefault="00BF5E8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Флоренцев К.Д.</w:t>
            </w:r>
          </w:p>
        </w:tc>
      </w:tr>
      <w:tr w:rsidR="00A73D96" w:rsidTr="00A73D96">
        <w:tc>
          <w:tcPr>
            <w:tcW w:w="2167" w:type="dxa"/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vAlign w:val="center"/>
            <w:hideMark/>
          </w:tcPr>
          <w:p w:rsidR="00A73D96" w:rsidRDefault="00A73D96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A73D96" w:rsidRDefault="00A73D96" w:rsidP="00A73D96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A73D96" w:rsidRPr="00AB4D5D" w:rsidRDefault="00A73D96" w:rsidP="00A73D96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  <w:r w:rsidRPr="00AB4D5D">
        <w:t xml:space="preserve"> </w:t>
      </w:r>
      <w:r>
        <w:t>201</w:t>
      </w:r>
      <w:r w:rsidR="00126362">
        <w:t>3</w:t>
      </w:r>
    </w:p>
    <w:p w:rsidR="00A73D96" w:rsidRPr="00AB4D5D" w:rsidRDefault="00A73D96" w:rsidP="00A73D96">
      <w:pPr>
        <w:pStyle w:val="a5"/>
        <w:rPr>
          <w:rFonts w:ascii="Courier New" w:hAnsi="Courier New" w:cs="Courier New"/>
        </w:rPr>
      </w:pPr>
    </w:p>
    <w:p w:rsidR="00A73D96" w:rsidRPr="00AB4D5D" w:rsidRDefault="00A73D96" w:rsidP="00A73D96">
      <w:pPr>
        <w:pStyle w:val="a5"/>
        <w:rPr>
          <w:rFonts w:ascii="Courier New" w:hAnsi="Courier New" w:cs="Courier New"/>
        </w:rPr>
      </w:pPr>
    </w:p>
    <w:p w:rsidR="00002F4E" w:rsidRDefault="00002F4E" w:rsidP="00002F4E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B65E3B" w:rsidRPr="00460C66" w:rsidRDefault="00A73D96" w:rsidP="00B65E3B">
      <w:r w:rsidRPr="00E14B9C">
        <w:rPr>
          <w:b/>
          <w:sz w:val="28"/>
          <w:szCs w:val="28"/>
        </w:rPr>
        <w:lastRenderedPageBreak/>
        <w:t>1.Цель работы</w:t>
      </w:r>
      <w:r w:rsidRPr="00E14B9C">
        <w:t xml:space="preserve">: </w:t>
      </w:r>
      <w:r w:rsidR="00B65E3B" w:rsidRPr="00B65E3B">
        <w:t xml:space="preserve">изучение </w:t>
      </w:r>
      <w:r w:rsidR="00460C66">
        <w:t xml:space="preserve">и практическое исследование в среде программного приложения </w:t>
      </w:r>
      <w:r w:rsidR="00460C66">
        <w:rPr>
          <w:lang w:val="en-US"/>
        </w:rPr>
        <w:t>Microcap</w:t>
      </w:r>
      <w:r w:rsidR="00460C66" w:rsidRPr="00460C66">
        <w:t xml:space="preserve"> </w:t>
      </w:r>
      <w:r w:rsidR="00460C66">
        <w:t>характеристик цифроаналоговых и аналого-цифровых преобразователей сигналов.</w:t>
      </w:r>
    </w:p>
    <w:p w:rsidR="00E14B9C" w:rsidRPr="00B65E3B" w:rsidRDefault="00E14B9C" w:rsidP="00E14B9C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E37CF" w:rsidRDefault="00A73D96" w:rsidP="002E674A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14B9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BA2B6F">
        <w:rPr>
          <w:rFonts w:ascii="Times New Roman" w:hAnsi="Times New Roman" w:cs="Times New Roman"/>
          <w:b/>
          <w:sz w:val="28"/>
          <w:szCs w:val="28"/>
        </w:rPr>
        <w:t>Схема устройств</w:t>
      </w:r>
      <w:r w:rsidR="0055651E" w:rsidRPr="00E14B9C">
        <w:rPr>
          <w:rFonts w:ascii="Times New Roman" w:hAnsi="Times New Roman" w:cs="Times New Roman"/>
          <w:b/>
          <w:sz w:val="28"/>
          <w:szCs w:val="28"/>
        </w:rPr>
        <w:t>:</w:t>
      </w:r>
      <w:r w:rsidR="0055651E" w:rsidRPr="00E14B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B6F">
        <w:rPr>
          <w:rFonts w:ascii="Times New Roman" w:hAnsi="Times New Roman" w:cs="Times New Roman"/>
          <w:sz w:val="24"/>
          <w:szCs w:val="24"/>
        </w:rPr>
        <w:t>далее представлена схема параллельных ЦАП, рассматриваемых в работе</w:t>
      </w:r>
      <w:r w:rsidR="0055651E" w:rsidRPr="00E14B9C">
        <w:rPr>
          <w:rFonts w:ascii="Times New Roman" w:hAnsi="Times New Roman" w:cs="Times New Roman"/>
          <w:sz w:val="24"/>
          <w:szCs w:val="24"/>
        </w:rPr>
        <w:t>.</w:t>
      </w:r>
    </w:p>
    <w:p w:rsidR="00BA2B6F" w:rsidRPr="00BA2B6F" w:rsidRDefault="00BA2B6F" w:rsidP="002E674A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1. Параллельный ЦАП с резистивной матрицей на весовых резисторах.</w:t>
      </w:r>
    </w:p>
    <w:p w:rsidR="00BA2B6F" w:rsidRDefault="00541B09" w:rsidP="002E674A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2920" cy="32918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29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B6F" w:rsidRPr="00541B09" w:rsidRDefault="00BA2B6F" w:rsidP="002E674A">
      <w:pPr>
        <w:pStyle w:val="a5"/>
        <w:spacing w:line="276" w:lineRule="auto"/>
        <w:rPr>
          <w:rFonts w:ascii="Times New Roman" w:hAnsi="Times New Roman" w:cs="Times New Roman"/>
        </w:rPr>
      </w:pPr>
      <w:r w:rsidRPr="00BA2B6F">
        <w:rPr>
          <w:rFonts w:ascii="Times New Roman" w:hAnsi="Times New Roman" w:cs="Times New Roman"/>
        </w:rPr>
        <w:t>Рисунок 2</w:t>
      </w:r>
      <w:r w:rsidR="00541B09">
        <w:rPr>
          <w:rFonts w:ascii="Times New Roman" w:hAnsi="Times New Roman" w:cs="Times New Roman"/>
        </w:rPr>
        <w:t xml:space="preserve">. Параллельный ЦАП с резистивной матрицей </w:t>
      </w:r>
      <w:r w:rsidR="00541B09">
        <w:rPr>
          <w:rFonts w:ascii="Times New Roman" w:hAnsi="Times New Roman" w:cs="Times New Roman"/>
          <w:lang w:val="en-US"/>
        </w:rPr>
        <w:t>R</w:t>
      </w:r>
      <w:r w:rsidR="00541B09" w:rsidRPr="00541B09">
        <w:rPr>
          <w:rFonts w:ascii="Times New Roman" w:hAnsi="Times New Roman" w:cs="Times New Roman"/>
        </w:rPr>
        <w:t>-2</w:t>
      </w:r>
      <w:r w:rsidR="00541B09">
        <w:rPr>
          <w:rFonts w:ascii="Times New Roman" w:hAnsi="Times New Roman" w:cs="Times New Roman"/>
          <w:lang w:val="en-US"/>
        </w:rPr>
        <w:t>R</w:t>
      </w:r>
      <w:r w:rsidR="00541B09" w:rsidRPr="00541B09">
        <w:rPr>
          <w:rFonts w:ascii="Times New Roman" w:hAnsi="Times New Roman" w:cs="Times New Roman"/>
        </w:rPr>
        <w:t>.</w:t>
      </w:r>
    </w:p>
    <w:p w:rsidR="00541B09" w:rsidRPr="00541B09" w:rsidRDefault="00541B09" w:rsidP="002E674A">
      <w:pPr>
        <w:pStyle w:val="a5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2862" cy="387373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875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09" w:rsidRDefault="00541B09" w:rsidP="00AE37CF">
      <w:pPr>
        <w:rPr>
          <w:b/>
          <w:sz w:val="28"/>
          <w:szCs w:val="28"/>
        </w:rPr>
      </w:pPr>
    </w:p>
    <w:p w:rsidR="00541B09" w:rsidRDefault="00541B09" w:rsidP="00AE37CF">
      <w:pPr>
        <w:rPr>
          <w:b/>
          <w:sz w:val="28"/>
          <w:szCs w:val="28"/>
        </w:rPr>
      </w:pPr>
    </w:p>
    <w:p w:rsidR="0055651E" w:rsidRDefault="0055651E" w:rsidP="00AE37CF">
      <w:r w:rsidRPr="0055651E">
        <w:rPr>
          <w:b/>
          <w:sz w:val="28"/>
          <w:szCs w:val="28"/>
        </w:rPr>
        <w:lastRenderedPageBreak/>
        <w:t xml:space="preserve">3. </w:t>
      </w:r>
      <w:r>
        <w:rPr>
          <w:b/>
          <w:sz w:val="28"/>
          <w:szCs w:val="28"/>
        </w:rPr>
        <w:t>Результаты исследований</w:t>
      </w:r>
      <w:r w:rsidRPr="0055651E">
        <w:rPr>
          <w:b/>
          <w:sz w:val="28"/>
          <w:szCs w:val="28"/>
        </w:rPr>
        <w:t xml:space="preserve">: </w:t>
      </w:r>
      <w:r>
        <w:t>далее представлены полученные в результате</w:t>
      </w:r>
      <w:r w:rsidR="0073016E">
        <w:t xml:space="preserve"> исследований </w:t>
      </w:r>
      <w:r w:rsidR="00541B09">
        <w:t>таблицы зависимости выходного напряжения, от входного</w:t>
      </w:r>
      <w:r w:rsidR="00393EE9" w:rsidRPr="00393EE9">
        <w:t>:</w:t>
      </w:r>
      <w:r w:rsidR="00B65E3B">
        <w:t xml:space="preserve"> </w:t>
      </w:r>
    </w:p>
    <w:p w:rsidR="00902042" w:rsidRDefault="00902042" w:rsidP="00AE37CF">
      <w:r>
        <w:t>Таблица 1. Входные и выходные сигналы ЦАП с резистивной матрицей на весовых резисторах.</w:t>
      </w:r>
    </w:p>
    <w:tbl>
      <w:tblPr>
        <w:tblStyle w:val="a9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541B09" w:rsidTr="00541B09">
        <w:tc>
          <w:tcPr>
            <w:tcW w:w="1914" w:type="dxa"/>
          </w:tcPr>
          <w:p w:rsidR="00541B09" w:rsidRPr="00541B09" w:rsidRDefault="00541B09" w:rsidP="00541B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U1</w:t>
            </w:r>
          </w:p>
        </w:tc>
        <w:tc>
          <w:tcPr>
            <w:tcW w:w="1914" w:type="dxa"/>
          </w:tcPr>
          <w:p w:rsidR="00541B09" w:rsidRPr="00541B09" w:rsidRDefault="00541B09" w:rsidP="00541B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U2</w:t>
            </w:r>
          </w:p>
        </w:tc>
        <w:tc>
          <w:tcPr>
            <w:tcW w:w="1914" w:type="dxa"/>
          </w:tcPr>
          <w:p w:rsidR="00541B09" w:rsidRPr="00541B09" w:rsidRDefault="00541B09" w:rsidP="00541B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U3</w:t>
            </w:r>
          </w:p>
        </w:tc>
        <w:tc>
          <w:tcPr>
            <w:tcW w:w="1914" w:type="dxa"/>
          </w:tcPr>
          <w:p w:rsidR="00541B09" w:rsidRPr="00541B09" w:rsidRDefault="00541B09" w:rsidP="00541B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U4</w:t>
            </w:r>
          </w:p>
        </w:tc>
        <w:tc>
          <w:tcPr>
            <w:tcW w:w="1915" w:type="dxa"/>
          </w:tcPr>
          <w:p w:rsidR="00541B09" w:rsidRPr="00541B09" w:rsidRDefault="00541B09" w:rsidP="00541B09">
            <w:pPr>
              <w:jc w:val="center"/>
            </w:pPr>
            <w:r>
              <w:rPr>
                <w:lang w:val="en-US"/>
              </w:rPr>
              <w:t>U</w:t>
            </w:r>
            <w:proofErr w:type="spellStart"/>
            <w:r w:rsidRPr="00541B09">
              <w:rPr>
                <w:vertAlign w:val="subscript"/>
              </w:rPr>
              <w:t>вых</w:t>
            </w:r>
            <w:proofErr w:type="spellEnd"/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0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0,3</w:t>
            </w:r>
            <w:r w:rsidR="00BF5E8D">
              <w:t>33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0,6</w:t>
            </w:r>
            <w:r w:rsidR="00BF5E8D">
              <w:t>66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0,9</w:t>
            </w:r>
            <w:r w:rsidR="00BF5E8D">
              <w:t>99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1,33</w:t>
            </w:r>
            <w:r w:rsidR="00BF5E8D">
              <w:t>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1,667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BF5E8D" w:rsidP="00541B09">
            <w:pPr>
              <w:jc w:val="center"/>
            </w:pPr>
            <w:r>
              <w:t>2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2,3</w:t>
            </w:r>
            <w:r w:rsidR="00BF5E8D">
              <w:t>33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2,66</w:t>
            </w:r>
            <w:r w:rsidR="00BF5E8D">
              <w:t>7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3,</w:t>
            </w:r>
            <w:r w:rsidR="00BF5E8D">
              <w:t>333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3,</w:t>
            </w:r>
            <w:r w:rsidR="00BF5E8D">
              <w:t>667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4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Default="00BF5E8D" w:rsidP="00541B09">
            <w:pPr>
              <w:jc w:val="center"/>
            </w:pPr>
            <w:r>
              <w:t>4.333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541B09" w:rsidRDefault="00343D3E" w:rsidP="00541B09">
            <w:pPr>
              <w:jc w:val="center"/>
            </w:pPr>
            <w:r>
              <w:t>4,6</w:t>
            </w:r>
            <w:r w:rsidR="00BF5E8D">
              <w:t>67</w:t>
            </w:r>
          </w:p>
        </w:tc>
      </w:tr>
      <w:tr w:rsidR="00541B09" w:rsidTr="00541B09"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541B09" w:rsidRDefault="00541B09" w:rsidP="00541B0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541B09" w:rsidRPr="00BF5E8D" w:rsidRDefault="00BF5E8D" w:rsidP="00541B09">
            <w:pPr>
              <w:jc w:val="center"/>
            </w:pPr>
            <w:r>
              <w:t>5</w:t>
            </w:r>
          </w:p>
        </w:tc>
      </w:tr>
    </w:tbl>
    <w:p w:rsidR="001E2A1D" w:rsidRPr="001E2A1D" w:rsidRDefault="001E2A1D" w:rsidP="00163D29"/>
    <w:p w:rsidR="001E2A1D" w:rsidRPr="00902042" w:rsidRDefault="00902042" w:rsidP="00163D29">
      <w:r>
        <w:t xml:space="preserve">Таблица 2. Входные и выходные сигналы ЦАП с резистивной матрицей </w:t>
      </w:r>
      <w:r>
        <w:rPr>
          <w:lang w:val="en-US"/>
        </w:rPr>
        <w:t>R</w:t>
      </w:r>
      <w:r w:rsidRPr="00902042">
        <w:t>-2</w:t>
      </w:r>
      <w:r>
        <w:rPr>
          <w:lang w:val="en-US"/>
        </w:rPr>
        <w:t>R</w:t>
      </w:r>
      <w:r w:rsidRPr="00902042">
        <w:t>.</w:t>
      </w:r>
    </w:p>
    <w:tbl>
      <w:tblPr>
        <w:tblStyle w:val="a9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43D3E" w:rsidTr="00183E99">
        <w:tc>
          <w:tcPr>
            <w:tcW w:w="1914" w:type="dxa"/>
          </w:tcPr>
          <w:p w:rsidR="00343D3E" w:rsidRPr="00541B09" w:rsidRDefault="00343D3E" w:rsidP="0018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U1</w:t>
            </w:r>
          </w:p>
        </w:tc>
        <w:tc>
          <w:tcPr>
            <w:tcW w:w="1914" w:type="dxa"/>
          </w:tcPr>
          <w:p w:rsidR="00343D3E" w:rsidRPr="00541B09" w:rsidRDefault="00343D3E" w:rsidP="0018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U2</w:t>
            </w:r>
          </w:p>
        </w:tc>
        <w:tc>
          <w:tcPr>
            <w:tcW w:w="1914" w:type="dxa"/>
          </w:tcPr>
          <w:p w:rsidR="00343D3E" w:rsidRPr="00541B09" w:rsidRDefault="00343D3E" w:rsidP="0018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U3</w:t>
            </w:r>
          </w:p>
        </w:tc>
        <w:tc>
          <w:tcPr>
            <w:tcW w:w="1914" w:type="dxa"/>
          </w:tcPr>
          <w:p w:rsidR="00343D3E" w:rsidRPr="00541B09" w:rsidRDefault="00343D3E" w:rsidP="00183E9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U4</w:t>
            </w:r>
          </w:p>
        </w:tc>
        <w:tc>
          <w:tcPr>
            <w:tcW w:w="1915" w:type="dxa"/>
          </w:tcPr>
          <w:p w:rsidR="00343D3E" w:rsidRPr="00541B09" w:rsidRDefault="00343D3E" w:rsidP="00183E99">
            <w:pPr>
              <w:jc w:val="center"/>
            </w:pPr>
            <w:r>
              <w:rPr>
                <w:lang w:val="en-US"/>
              </w:rPr>
              <w:t>U</w:t>
            </w:r>
            <w:proofErr w:type="spellStart"/>
            <w:r w:rsidRPr="00541B09">
              <w:rPr>
                <w:vertAlign w:val="subscript"/>
              </w:rPr>
              <w:t>вых</w:t>
            </w:r>
            <w:proofErr w:type="spellEnd"/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0,208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0,416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0,624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0,833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1,04</w:t>
            </w:r>
            <w:r w:rsidR="00BF5E8D">
              <w:t>2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1,25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1,458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1,66</w:t>
            </w:r>
            <w:r w:rsidR="00BF5E8D">
              <w:t>7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1,87</w:t>
            </w:r>
            <w:r w:rsidR="00BF5E8D">
              <w:t>5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2,083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2,29</w:t>
            </w:r>
            <w:r w:rsidR="00BF5E8D">
              <w:t>2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2,</w:t>
            </w:r>
            <w:r w:rsidR="00BF5E8D">
              <w:t>5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2,70</w:t>
            </w:r>
            <w:r w:rsidR="00BF5E8D">
              <w:t>8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0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2,91</w:t>
            </w:r>
            <w:r w:rsidR="00BF5E8D">
              <w:t>7</w:t>
            </w:r>
          </w:p>
        </w:tc>
      </w:tr>
      <w:tr w:rsidR="00343D3E" w:rsidTr="00183E99"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4" w:type="dxa"/>
          </w:tcPr>
          <w:p w:rsidR="00343D3E" w:rsidRDefault="00343D3E" w:rsidP="00183E99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343D3E" w:rsidRDefault="00343D3E" w:rsidP="00183E99">
            <w:pPr>
              <w:jc w:val="center"/>
            </w:pPr>
            <w:r>
              <w:t>3,12</w:t>
            </w:r>
            <w:r w:rsidR="00BF5E8D">
              <w:t>5</w:t>
            </w:r>
          </w:p>
        </w:tc>
      </w:tr>
    </w:tbl>
    <w:p w:rsidR="00343D3E" w:rsidRDefault="00343D3E" w:rsidP="00163D29"/>
    <w:p w:rsidR="00FF0775" w:rsidRPr="00B11444" w:rsidRDefault="00163D29" w:rsidP="00163D29">
      <w:r>
        <w:rPr>
          <w:b/>
          <w:sz w:val="28"/>
          <w:szCs w:val="28"/>
        </w:rPr>
        <w:t>4</w:t>
      </w:r>
      <w:r w:rsidRPr="0055651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Выводы</w:t>
      </w:r>
      <w:r w:rsidRPr="00163D29">
        <w:rPr>
          <w:b/>
          <w:sz w:val="28"/>
          <w:szCs w:val="28"/>
        </w:rPr>
        <w:t>:</w:t>
      </w:r>
      <w:r w:rsidR="00D17554">
        <w:rPr>
          <w:b/>
          <w:sz w:val="28"/>
          <w:szCs w:val="28"/>
        </w:rPr>
        <w:t xml:space="preserve"> </w:t>
      </w:r>
      <w:r w:rsidR="0048132C">
        <w:t>задачей ЦАП является нахождение для каждого входного кода однозначно связанной с ним выходной величины</w:t>
      </w:r>
      <w:r w:rsidR="005A54FB">
        <w:t>.</w:t>
      </w:r>
      <w:r w:rsidR="0048132C">
        <w:t xml:space="preserve"> В работе представлены таблицы, показывающие эту зависимость для ЦАП с резистивной матрицей на весовых резисторов и </w:t>
      </w:r>
      <w:r w:rsidR="005A54FB">
        <w:t xml:space="preserve"> </w:t>
      </w:r>
      <w:r w:rsidR="0048132C">
        <w:t xml:space="preserve">матрицей </w:t>
      </w:r>
      <w:r w:rsidR="0048132C">
        <w:rPr>
          <w:lang w:val="en-US"/>
        </w:rPr>
        <w:t>R</w:t>
      </w:r>
      <w:r w:rsidR="0048132C" w:rsidRPr="0048132C">
        <w:t>-2</w:t>
      </w:r>
      <w:r w:rsidR="0048132C">
        <w:rPr>
          <w:lang w:val="en-US"/>
        </w:rPr>
        <w:t>R</w:t>
      </w:r>
      <w:r w:rsidR="0048132C" w:rsidRPr="0048132C">
        <w:t xml:space="preserve">. </w:t>
      </w:r>
      <w:r w:rsidR="00B11444">
        <w:t xml:space="preserve">Недостатком ЦАП с резистивной матрицей на весовых резисторах является широкий диапазон номиналов сопротивления резистивной матрице, что отражено в работе. Недостатком матрицы </w:t>
      </w:r>
      <w:r w:rsidR="00B11444">
        <w:rPr>
          <w:lang w:val="en-US"/>
        </w:rPr>
        <w:t>R</w:t>
      </w:r>
      <w:r w:rsidR="00B11444" w:rsidRPr="00B11444">
        <w:t>-2</w:t>
      </w:r>
      <w:r w:rsidR="00B11444">
        <w:rPr>
          <w:lang w:val="en-US"/>
        </w:rPr>
        <w:t>R</w:t>
      </w:r>
      <w:r w:rsidR="00B11444" w:rsidRPr="00B11444">
        <w:t xml:space="preserve"> </w:t>
      </w:r>
      <w:r w:rsidR="00B11444">
        <w:t>является трудность подгонки резисторов и уменьшение быстродействия матрицы при коммутации ключей.</w:t>
      </w:r>
    </w:p>
    <w:sectPr w:rsidR="00FF0775" w:rsidRPr="00B11444" w:rsidSect="00F27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characterSpacingControl w:val="doNotCompress"/>
  <w:compat/>
  <w:rsids>
    <w:rsidRoot w:val="00A73D96"/>
    <w:rsid w:val="00000A05"/>
    <w:rsid w:val="00002F4E"/>
    <w:rsid w:val="000315EB"/>
    <w:rsid w:val="000E2B96"/>
    <w:rsid w:val="00113E89"/>
    <w:rsid w:val="00126362"/>
    <w:rsid w:val="00163D29"/>
    <w:rsid w:val="00165D42"/>
    <w:rsid w:val="00174B2E"/>
    <w:rsid w:val="0019564B"/>
    <w:rsid w:val="001B2D94"/>
    <w:rsid w:val="001E2A1D"/>
    <w:rsid w:val="001F11FB"/>
    <w:rsid w:val="002B320B"/>
    <w:rsid w:val="002C306C"/>
    <w:rsid w:val="002E674A"/>
    <w:rsid w:val="002F3275"/>
    <w:rsid w:val="002F4017"/>
    <w:rsid w:val="002F5F10"/>
    <w:rsid w:val="003028CE"/>
    <w:rsid w:val="00331FCD"/>
    <w:rsid w:val="00343D3E"/>
    <w:rsid w:val="00355C30"/>
    <w:rsid w:val="0038544B"/>
    <w:rsid w:val="00393EE9"/>
    <w:rsid w:val="003D41B2"/>
    <w:rsid w:val="00460C66"/>
    <w:rsid w:val="0047243D"/>
    <w:rsid w:val="004804F1"/>
    <w:rsid w:val="0048132C"/>
    <w:rsid w:val="004951CD"/>
    <w:rsid w:val="004C4326"/>
    <w:rsid w:val="00541B09"/>
    <w:rsid w:val="0055651E"/>
    <w:rsid w:val="00582EB6"/>
    <w:rsid w:val="005A54FB"/>
    <w:rsid w:val="005C431A"/>
    <w:rsid w:val="00612D80"/>
    <w:rsid w:val="0062728C"/>
    <w:rsid w:val="00635A42"/>
    <w:rsid w:val="006512A0"/>
    <w:rsid w:val="00670844"/>
    <w:rsid w:val="006954C2"/>
    <w:rsid w:val="006B29E9"/>
    <w:rsid w:val="00703928"/>
    <w:rsid w:val="00706788"/>
    <w:rsid w:val="0073016E"/>
    <w:rsid w:val="0073029D"/>
    <w:rsid w:val="00785ACF"/>
    <w:rsid w:val="007B3991"/>
    <w:rsid w:val="007B3A42"/>
    <w:rsid w:val="007D6E98"/>
    <w:rsid w:val="00811806"/>
    <w:rsid w:val="00841FA8"/>
    <w:rsid w:val="008755B3"/>
    <w:rsid w:val="00875F9C"/>
    <w:rsid w:val="008A495D"/>
    <w:rsid w:val="008B5497"/>
    <w:rsid w:val="008F144A"/>
    <w:rsid w:val="00902042"/>
    <w:rsid w:val="00922FB1"/>
    <w:rsid w:val="00936729"/>
    <w:rsid w:val="00946952"/>
    <w:rsid w:val="009470CB"/>
    <w:rsid w:val="0095414F"/>
    <w:rsid w:val="009617F9"/>
    <w:rsid w:val="009A660A"/>
    <w:rsid w:val="009D4C2D"/>
    <w:rsid w:val="009F1E3A"/>
    <w:rsid w:val="00A34390"/>
    <w:rsid w:val="00A35A73"/>
    <w:rsid w:val="00A6276D"/>
    <w:rsid w:val="00A73D96"/>
    <w:rsid w:val="00AA10B0"/>
    <w:rsid w:val="00AB36F2"/>
    <w:rsid w:val="00AB4D5D"/>
    <w:rsid w:val="00AE282B"/>
    <w:rsid w:val="00AE37CF"/>
    <w:rsid w:val="00B060B0"/>
    <w:rsid w:val="00B11444"/>
    <w:rsid w:val="00B22EC8"/>
    <w:rsid w:val="00B40A54"/>
    <w:rsid w:val="00B65E3B"/>
    <w:rsid w:val="00B772E1"/>
    <w:rsid w:val="00BA2B6F"/>
    <w:rsid w:val="00BC491B"/>
    <w:rsid w:val="00BF5E8D"/>
    <w:rsid w:val="00BF68EE"/>
    <w:rsid w:val="00C522B0"/>
    <w:rsid w:val="00C66C0D"/>
    <w:rsid w:val="00C95FEB"/>
    <w:rsid w:val="00CE2062"/>
    <w:rsid w:val="00D040ED"/>
    <w:rsid w:val="00D17554"/>
    <w:rsid w:val="00D32D54"/>
    <w:rsid w:val="00D567C5"/>
    <w:rsid w:val="00D7600C"/>
    <w:rsid w:val="00DB3CB6"/>
    <w:rsid w:val="00E04667"/>
    <w:rsid w:val="00E14B9C"/>
    <w:rsid w:val="00EB4798"/>
    <w:rsid w:val="00F20C9C"/>
    <w:rsid w:val="00F27B2F"/>
    <w:rsid w:val="00F50080"/>
    <w:rsid w:val="00F83041"/>
    <w:rsid w:val="00F85447"/>
    <w:rsid w:val="00FE7681"/>
    <w:rsid w:val="00FF0775"/>
    <w:rsid w:val="00FF3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73D96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A73D96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3D9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73D96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Body Text"/>
    <w:basedOn w:val="a"/>
    <w:link w:val="a4"/>
    <w:uiPriority w:val="99"/>
    <w:unhideWhenUsed/>
    <w:rsid w:val="00A73D96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A73D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unhideWhenUsed/>
    <w:rsid w:val="00A73D9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73D96"/>
    <w:rPr>
      <w:rFonts w:ascii="Consolas" w:hAnsi="Consolas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A73D9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3D96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4951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D4C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0ED9F-DFFF-4315-81AD-FF2C14F3A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Nout</dc:creator>
  <cp:lastModifiedBy>1</cp:lastModifiedBy>
  <cp:revision>2</cp:revision>
  <dcterms:created xsi:type="dcterms:W3CDTF">2013-10-31T13:09:00Z</dcterms:created>
  <dcterms:modified xsi:type="dcterms:W3CDTF">2013-10-31T13:09:00Z</dcterms:modified>
</cp:coreProperties>
</file>