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BAF" w:rsidRPr="009A3C82" w:rsidRDefault="006B1BAF" w:rsidP="006B1BAF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A3C82">
        <w:rPr>
          <w:rFonts w:ascii="Times New Roman" w:hAnsi="Times New Roman" w:cs="Times New Roman"/>
          <w:bCs/>
          <w:color w:val="000000"/>
          <w:sz w:val="28"/>
          <w:szCs w:val="28"/>
        </w:rPr>
        <w:t>МИНИСТЕРСТВО ОБРАЗОВАНИЯ И НАУКИ РОССИЙСКОЙ ФЕДЕРАЦИИ</w:t>
      </w:r>
    </w:p>
    <w:p w:rsidR="006B1BAF" w:rsidRPr="009A3C82" w:rsidRDefault="006B1BAF" w:rsidP="006B1BAF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A3C82">
        <w:rPr>
          <w:rFonts w:ascii="Times New Roman" w:hAnsi="Times New Roman" w:cs="Times New Roman"/>
          <w:bCs/>
          <w:color w:val="000000"/>
          <w:sz w:val="28"/>
          <w:szCs w:val="28"/>
        </w:rPr>
        <w:t>Государственное образовательное учреждение</w:t>
      </w:r>
    </w:p>
    <w:p w:rsidR="006B1BAF" w:rsidRPr="009A3C82" w:rsidRDefault="006B1BAF" w:rsidP="006B1BAF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A3C82">
        <w:rPr>
          <w:rFonts w:ascii="Times New Roman" w:hAnsi="Times New Roman" w:cs="Times New Roman"/>
          <w:bCs/>
          <w:color w:val="000000"/>
          <w:sz w:val="28"/>
          <w:szCs w:val="28"/>
        </w:rPr>
        <w:t>высшего профессионального образования</w:t>
      </w:r>
    </w:p>
    <w:p w:rsidR="006B1BAF" w:rsidRPr="009A3C82" w:rsidRDefault="006B1BAF" w:rsidP="006B1BAF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A3C82">
        <w:rPr>
          <w:rFonts w:ascii="Times New Roman" w:hAnsi="Times New Roman" w:cs="Times New Roman"/>
          <w:bCs/>
          <w:color w:val="000000"/>
          <w:sz w:val="28"/>
          <w:szCs w:val="28"/>
        </w:rPr>
        <w:t>САНКТ-ПЕТЕРБУРГСКИЙ ГОСУДАРСТВЕННЫЙ УНИВЕРСИТЕТ</w:t>
      </w:r>
    </w:p>
    <w:p w:rsidR="006B1BAF" w:rsidRPr="009A3C82" w:rsidRDefault="006B1BAF" w:rsidP="006B1BAF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A3C82">
        <w:rPr>
          <w:rFonts w:ascii="Times New Roman" w:hAnsi="Times New Roman" w:cs="Times New Roman"/>
          <w:bCs/>
          <w:color w:val="000000"/>
          <w:sz w:val="28"/>
          <w:szCs w:val="28"/>
        </w:rPr>
        <w:t>АЭРОКОСМИЧЕСКОГО ПРИБОРОСТРОЕНИЯ</w:t>
      </w:r>
    </w:p>
    <w:p w:rsidR="006B1BAF" w:rsidRPr="009A3C82" w:rsidRDefault="006B1BAF" w:rsidP="006B1BAF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B1BAF" w:rsidRPr="009A3C82" w:rsidRDefault="009A3C82" w:rsidP="009A3C82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A3C82">
        <w:rPr>
          <w:rFonts w:ascii="Times New Roman" w:hAnsi="Times New Roman" w:cs="Times New Roman"/>
          <w:bCs/>
          <w:color w:val="000000"/>
          <w:sz w:val="28"/>
          <w:szCs w:val="28"/>
        </w:rPr>
        <w:t>КАФЕДРА №86</w:t>
      </w:r>
    </w:p>
    <w:p w:rsidR="006B1BAF" w:rsidRPr="009A3C82" w:rsidRDefault="006B1BAF" w:rsidP="006B1BAF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E186F" w:rsidRDefault="009A3C82" w:rsidP="006E186F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ПРЕПОДАВАТЕЛЬ</w:t>
      </w:r>
    </w:p>
    <w:p w:rsidR="006E186F" w:rsidRPr="005943CA" w:rsidRDefault="006E186F" w:rsidP="006E186F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________________________</w:t>
      </w:r>
      <w:r w:rsidR="00D4320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92579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_______</w:t>
      </w:r>
      <w:r w:rsidR="00925794">
        <w:rPr>
          <w:rFonts w:ascii="Times New Roman" w:hAnsi="Times New Roman" w:cs="Times New Roman"/>
          <w:bCs/>
          <w:color w:val="000000"/>
          <w:sz w:val="28"/>
          <w:szCs w:val="28"/>
        </w:rPr>
        <w:t>____________</w:t>
      </w:r>
      <w:r w:rsidR="00925794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506734" w:rsidRPr="005943CA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А.В.</w:t>
      </w:r>
      <w:r w:rsidR="005943CA" w:rsidRPr="005943CA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 xml:space="preserve">Самойлов </w:t>
      </w:r>
    </w:p>
    <w:p w:rsidR="006E186F" w:rsidRPr="006E186F" w:rsidRDefault="00D4320F" w:rsidP="006E186F">
      <w:pPr>
        <w:spacing w:after="0" w:line="360" w:lineRule="auto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 </w:t>
      </w:r>
      <w:r w:rsidR="006E186F" w:rsidRPr="006E186F">
        <w:rPr>
          <w:rFonts w:ascii="Times New Roman" w:hAnsi="Times New Roman" w:cs="Times New Roman"/>
          <w:bCs/>
          <w:color w:val="000000"/>
        </w:rPr>
        <w:t>должность, уч.</w:t>
      </w:r>
      <w:r w:rsidR="006E186F">
        <w:rPr>
          <w:rFonts w:ascii="Times New Roman" w:hAnsi="Times New Roman" w:cs="Times New Roman"/>
          <w:bCs/>
          <w:color w:val="000000"/>
        </w:rPr>
        <w:t xml:space="preserve"> </w:t>
      </w:r>
      <w:r w:rsidR="006E186F" w:rsidRPr="006E186F">
        <w:rPr>
          <w:rFonts w:ascii="Times New Roman" w:hAnsi="Times New Roman" w:cs="Times New Roman"/>
          <w:bCs/>
          <w:color w:val="000000"/>
        </w:rPr>
        <w:t>степень, звание</w:t>
      </w:r>
      <w:r>
        <w:rPr>
          <w:rFonts w:ascii="Times New Roman" w:hAnsi="Times New Roman" w:cs="Times New Roman"/>
          <w:bCs/>
          <w:color w:val="000000"/>
        </w:rPr>
        <w:t xml:space="preserve"> </w:t>
      </w:r>
      <w:r w:rsidR="00925794">
        <w:rPr>
          <w:rFonts w:ascii="Times New Roman" w:hAnsi="Times New Roman" w:cs="Times New Roman"/>
          <w:bCs/>
          <w:color w:val="000000"/>
        </w:rPr>
        <w:tab/>
      </w:r>
      <w:r w:rsidR="00925794">
        <w:rPr>
          <w:rFonts w:ascii="Times New Roman" w:hAnsi="Times New Roman" w:cs="Times New Roman"/>
          <w:bCs/>
          <w:color w:val="000000"/>
        </w:rPr>
        <w:tab/>
      </w:r>
      <w:r w:rsidR="006E186F" w:rsidRPr="006E186F">
        <w:rPr>
          <w:rFonts w:ascii="Times New Roman" w:hAnsi="Times New Roman" w:cs="Times New Roman"/>
          <w:bCs/>
          <w:color w:val="000000"/>
        </w:rPr>
        <w:t>подпись, дата</w:t>
      </w:r>
      <w:r w:rsidR="00925794">
        <w:rPr>
          <w:rFonts w:ascii="Times New Roman" w:hAnsi="Times New Roman" w:cs="Times New Roman"/>
          <w:bCs/>
          <w:color w:val="000000"/>
        </w:rPr>
        <w:tab/>
      </w:r>
      <w:r w:rsidR="00925794">
        <w:rPr>
          <w:rFonts w:ascii="Times New Roman" w:hAnsi="Times New Roman" w:cs="Times New Roman"/>
          <w:bCs/>
          <w:color w:val="000000"/>
        </w:rPr>
        <w:tab/>
      </w:r>
      <w:r w:rsidR="00925794"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 xml:space="preserve"> </w:t>
      </w:r>
      <w:r w:rsidR="006E186F" w:rsidRPr="006E186F">
        <w:rPr>
          <w:rFonts w:ascii="Times New Roman" w:hAnsi="Times New Roman" w:cs="Times New Roman"/>
          <w:bCs/>
          <w:color w:val="000000"/>
        </w:rPr>
        <w:t>инициалы, фамилия</w:t>
      </w:r>
    </w:p>
    <w:p w:rsidR="006B1BAF" w:rsidRPr="009A3C82" w:rsidRDefault="006B1BAF" w:rsidP="006B1BAF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B1BAF" w:rsidRPr="009A3C82" w:rsidRDefault="006B1BAF" w:rsidP="006B1BAF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B1BAF" w:rsidRPr="009A3C82" w:rsidRDefault="006B1BAF" w:rsidP="006B1BAF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B1BAF" w:rsidRPr="009A3C82" w:rsidRDefault="009A3C82" w:rsidP="009A3C82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A3C82">
        <w:rPr>
          <w:rFonts w:ascii="Times New Roman" w:hAnsi="Times New Roman" w:cs="Times New Roman"/>
          <w:bCs/>
          <w:color w:val="000000"/>
          <w:sz w:val="28"/>
          <w:szCs w:val="28"/>
        </w:rPr>
        <w:t>РЕФЕРАТ</w:t>
      </w:r>
    </w:p>
    <w:p w:rsidR="009A3C82" w:rsidRPr="009A3C82" w:rsidRDefault="009A3C82" w:rsidP="009A3C82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A3C82" w:rsidRPr="009A3C82" w:rsidRDefault="009A3C82" w:rsidP="009A3C8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A3C8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КЛЕТОЧНОЕ СТРОЕНИЕ ЖИВЫХ ОРГАНИЗМОВ</w:t>
      </w:r>
    </w:p>
    <w:p w:rsidR="009A3C82" w:rsidRPr="009A3C82" w:rsidRDefault="009A3C82" w:rsidP="009A3C82">
      <w:pPr>
        <w:spacing w:after="0" w:line="36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A3C82">
        <w:rPr>
          <w:rFonts w:ascii="Times New Roman" w:hAnsi="Times New Roman" w:cs="Times New Roman"/>
          <w:bCs/>
          <w:color w:val="000000"/>
          <w:sz w:val="28"/>
          <w:szCs w:val="28"/>
        </w:rPr>
        <w:t>по дисциплине: «Концепции современного естествознания»</w:t>
      </w:r>
    </w:p>
    <w:p w:rsidR="006B1BAF" w:rsidRPr="009A3C82" w:rsidRDefault="006B1BAF" w:rsidP="006B1BAF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B1BAF" w:rsidRPr="009A3C82" w:rsidRDefault="009A3C82" w:rsidP="006B1BAF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РАБОТУ ВЫПОЛНИЛА</w:t>
      </w:r>
    </w:p>
    <w:p w:rsidR="006B1BAF" w:rsidRPr="009A3C82" w:rsidRDefault="009A3C82" w:rsidP="009A3C82">
      <w:pPr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СТУДЕНТКА ГР.</w:t>
      </w:r>
      <w:r w:rsidR="00D4320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__________</w:t>
      </w:r>
      <w:r w:rsidR="00D4320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C8131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</w:t>
      </w:r>
      <w:r w:rsidR="00925794">
        <w:rPr>
          <w:rFonts w:ascii="Times New Roman" w:hAnsi="Times New Roman" w:cs="Times New Roman"/>
          <w:bCs/>
          <w:color w:val="000000"/>
          <w:sz w:val="28"/>
          <w:szCs w:val="28"/>
        </w:rPr>
        <w:t>____</w:t>
      </w:r>
      <w:r w:rsidR="003C3F08">
        <w:rPr>
          <w:rFonts w:ascii="Times New Roman" w:hAnsi="Times New Roman" w:cs="Times New Roman"/>
          <w:bCs/>
          <w:color w:val="000000"/>
          <w:sz w:val="28"/>
          <w:szCs w:val="28"/>
        </w:rPr>
        <w:t>__________</w:t>
      </w:r>
      <w:r w:rsidR="00925794">
        <w:rPr>
          <w:rFonts w:ascii="Times New Roman" w:hAnsi="Times New Roman" w:cs="Times New Roman"/>
          <w:bCs/>
          <w:color w:val="000000"/>
          <w:sz w:val="28"/>
          <w:szCs w:val="28"/>
        </w:rPr>
        <w:t>_____</w:t>
      </w:r>
      <w:r w:rsidR="00925794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506734" w:rsidRPr="003C3F08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Т.С.</w:t>
      </w:r>
      <w:r w:rsidR="003C3F08" w:rsidRPr="003C3F08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 xml:space="preserve">Сапунова </w:t>
      </w:r>
    </w:p>
    <w:p w:rsidR="006B1BAF" w:rsidRPr="006E186F" w:rsidRDefault="00925794" w:rsidP="006B1BAF">
      <w:pPr>
        <w:spacing w:after="0" w:line="360" w:lineRule="auto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ab/>
      </w:r>
      <w:r>
        <w:rPr>
          <w:rFonts w:ascii="Times New Roman" w:hAnsi="Times New Roman" w:cs="Times New Roman"/>
          <w:bCs/>
          <w:color w:val="000000"/>
          <w:sz w:val="20"/>
          <w:szCs w:val="20"/>
        </w:rPr>
        <w:tab/>
      </w:r>
      <w:r w:rsidR="009A3C82" w:rsidRPr="009A3C82">
        <w:rPr>
          <w:rFonts w:ascii="Times New Roman" w:hAnsi="Times New Roman" w:cs="Times New Roman"/>
          <w:bCs/>
          <w:color w:val="000000"/>
          <w:sz w:val="20"/>
          <w:szCs w:val="20"/>
        </w:rPr>
        <w:tab/>
      </w:r>
      <w:r w:rsidR="00D4320F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  <w:r w:rsidR="009A3C82" w:rsidRPr="006E186F">
        <w:rPr>
          <w:rFonts w:ascii="Times New Roman" w:hAnsi="Times New Roman" w:cs="Times New Roman"/>
          <w:bCs/>
          <w:color w:val="000000"/>
        </w:rPr>
        <w:t>подпись, дата</w:t>
      </w:r>
      <w:r w:rsidR="00D4320F"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 w:rsidR="009A3C82" w:rsidRPr="006E186F">
        <w:rPr>
          <w:rFonts w:ascii="Times New Roman" w:hAnsi="Times New Roman" w:cs="Times New Roman"/>
          <w:bCs/>
          <w:color w:val="000000"/>
        </w:rPr>
        <w:t>инициалы, фамилия</w:t>
      </w:r>
    </w:p>
    <w:p w:rsidR="006B1BAF" w:rsidRPr="009A3C82" w:rsidRDefault="006B1BAF" w:rsidP="006B1BAF">
      <w:pPr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6B1BAF" w:rsidRDefault="006B1BAF" w:rsidP="006B1BAF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A3C82" w:rsidRDefault="009A3C82" w:rsidP="006B1BAF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A3C82" w:rsidRDefault="009A3C82" w:rsidP="006B1BAF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A3C82" w:rsidRDefault="009A3C82" w:rsidP="006B1BAF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A3C82" w:rsidRDefault="009A3C82" w:rsidP="006B1BAF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A3C82" w:rsidRDefault="009A3C82" w:rsidP="006B1BAF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A3C82" w:rsidRDefault="009A3C82" w:rsidP="006B1BAF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A3C82" w:rsidRDefault="009A3C82" w:rsidP="006B1BAF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A3C82" w:rsidRDefault="009A3C82" w:rsidP="006B1BAF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A3C82" w:rsidRDefault="009A3C82" w:rsidP="006B1BAF">
      <w:pPr>
        <w:spacing w:after="0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A3C82" w:rsidRDefault="009A3C82" w:rsidP="009A3C82">
      <w:pPr>
        <w:spacing w:after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Санкт-Петербург</w:t>
      </w:r>
    </w:p>
    <w:p w:rsidR="006B1BAF" w:rsidRDefault="009A3C82" w:rsidP="006E186F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7"/>
          <w:szCs w:val="27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2013</w:t>
      </w:r>
      <w:r w:rsidR="006B1BAF">
        <w:rPr>
          <w:rFonts w:ascii="Verdana" w:hAnsi="Verdana"/>
          <w:b/>
          <w:bCs/>
          <w:color w:val="000000"/>
          <w:sz w:val="27"/>
          <w:szCs w:val="27"/>
        </w:rPr>
        <w:br w:type="page"/>
      </w:r>
    </w:p>
    <w:p w:rsidR="008E705C" w:rsidRPr="00A0068D" w:rsidRDefault="008E705C" w:rsidP="005528C1">
      <w:pPr>
        <w:pStyle w:val="a3"/>
        <w:jc w:val="center"/>
        <w:rPr>
          <w:color w:val="000000"/>
          <w:sz w:val="32"/>
          <w:szCs w:val="32"/>
        </w:rPr>
      </w:pPr>
      <w:r w:rsidRPr="00A0068D">
        <w:rPr>
          <w:b/>
          <w:bCs/>
          <w:color w:val="000000"/>
          <w:sz w:val="32"/>
          <w:szCs w:val="32"/>
        </w:rPr>
        <w:lastRenderedPageBreak/>
        <w:t>Содержание</w:t>
      </w:r>
    </w:p>
    <w:p w:rsidR="007B1B4D" w:rsidRPr="00856AD9" w:rsidRDefault="007B1B4D" w:rsidP="00347B0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Введение</w:t>
      </w:r>
      <w:r w:rsidR="00856AD9">
        <w:rPr>
          <w:color w:val="000000"/>
          <w:sz w:val="28"/>
          <w:szCs w:val="28"/>
        </w:rPr>
        <w:t>………………………………………………………………</w:t>
      </w:r>
      <w:r w:rsidR="00BB27AC">
        <w:rPr>
          <w:color w:val="000000"/>
          <w:sz w:val="28"/>
          <w:szCs w:val="28"/>
        </w:rPr>
        <w:t>……..</w:t>
      </w:r>
      <w:r w:rsidR="00856AD9">
        <w:rPr>
          <w:color w:val="000000"/>
          <w:sz w:val="28"/>
          <w:szCs w:val="28"/>
        </w:rPr>
        <w:t>……..3</w:t>
      </w:r>
    </w:p>
    <w:p w:rsidR="007615B9" w:rsidRPr="005528C1" w:rsidRDefault="007615B9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56AD9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856AD9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Основные положения клеточной теории………………………………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……..</w:t>
      </w:r>
      <w:r w:rsidR="00856AD9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7615B9" w:rsidRPr="005528C1" w:rsidRDefault="007615B9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56AD9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856AD9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 и строение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клетки:</w:t>
      </w:r>
      <w:r w:rsidR="00856AD9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……..</w:t>
      </w:r>
      <w:r w:rsidR="00856AD9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</w:p>
    <w:p w:rsidR="007615B9" w:rsidRPr="005528C1" w:rsidRDefault="007615B9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56AD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2.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1. мембрана;</w:t>
      </w:r>
      <w:r w:rsidR="00856AD9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………………………………………………………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……..</w:t>
      </w:r>
      <w:r w:rsidR="00856AD9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</w:p>
    <w:p w:rsidR="007615B9" w:rsidRPr="005528C1" w:rsidRDefault="007615B9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56AD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="00856AD9"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56AD9">
        <w:rPr>
          <w:rFonts w:ascii="Times New Roman" w:eastAsia="Times New Roman" w:hAnsi="Times New Roman" w:cs="Times New Roman"/>
          <w:color w:val="000000"/>
          <w:sz w:val="28"/>
          <w:szCs w:val="28"/>
        </w:rPr>
        <w:t>цитоплазма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 w:rsidR="00856AD9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……………………………………………………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……...</w:t>
      </w:r>
      <w:r w:rsidR="00856AD9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</w:p>
    <w:p w:rsidR="007615B9" w:rsidRPr="005528C1" w:rsidRDefault="007615B9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56AD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FF61DF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F61DF"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 w:rsidR="00856A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ядро;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……………………………………………………………………8</w:t>
      </w:r>
    </w:p>
    <w:p w:rsidR="007615B9" w:rsidRDefault="007615B9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D3F4F">
        <w:rPr>
          <w:rFonts w:ascii="Times New Roman" w:eastAsia="Times New Roman" w:hAnsi="Times New Roman" w:cs="Times New Roman"/>
          <w:color w:val="000000"/>
          <w:sz w:val="28"/>
          <w:szCs w:val="28"/>
        </w:rPr>
        <w:t>3. Химический состав клетки……………………………………………....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.........</w:t>
      </w:r>
      <w:r w:rsidR="008D3F4F"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</w:p>
    <w:p w:rsidR="007051FA" w:rsidRDefault="007051FA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3.1.неорганические</w:t>
      </w:r>
      <w:r w:rsidR="00B0449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вещества……………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…….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</w:p>
    <w:p w:rsidR="00F63092" w:rsidRDefault="00F63092" w:rsidP="00F630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3.2.органические вещества:</w:t>
      </w:r>
    </w:p>
    <w:p w:rsidR="00F63092" w:rsidRDefault="00F63092" w:rsidP="00F630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3.2.1.белки…………..………………………………………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…….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</w:p>
    <w:p w:rsidR="00F63092" w:rsidRPr="005528C1" w:rsidRDefault="00F63092" w:rsidP="00F630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3.2.2.ферменты.……..………………………………………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…….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</w:p>
    <w:p w:rsidR="003A4049" w:rsidRPr="005528C1" w:rsidRDefault="003A4049" w:rsidP="003A40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3.2.3.липиды и углеводы…………………………………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……..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</w:p>
    <w:p w:rsidR="003A4049" w:rsidRPr="005528C1" w:rsidRDefault="003A4049" w:rsidP="003A40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3.2.4.ферменты.……..……………………………………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……...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</w:p>
    <w:p w:rsidR="00F63092" w:rsidRPr="005528C1" w:rsidRDefault="006D6AFE" w:rsidP="00F630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3.3. клеточные структуры…………………………………………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…….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</w:p>
    <w:p w:rsidR="007615B9" w:rsidRPr="005528C1" w:rsidRDefault="00BB47FC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</w:t>
      </w:r>
      <w:r w:rsidR="007615B9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. Функции клеток:</w:t>
      </w:r>
    </w:p>
    <w:p w:rsidR="007615B9" w:rsidRPr="005528C1" w:rsidRDefault="007615B9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4.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1. деление клетки;</w:t>
      </w:r>
      <w:r w:rsidR="00EF2E72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………………………………………………...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........</w:t>
      </w:r>
      <w:r w:rsidR="00EF2E72">
        <w:rPr>
          <w:rFonts w:ascii="Times New Roman" w:eastAsia="Times New Roman" w:hAnsi="Times New Roman" w:cs="Times New Roman"/>
          <w:color w:val="000000"/>
          <w:sz w:val="28"/>
          <w:szCs w:val="28"/>
        </w:rPr>
        <w:t>13</w:t>
      </w:r>
    </w:p>
    <w:p w:rsidR="007615B9" w:rsidRPr="005528C1" w:rsidRDefault="007615B9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4.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2. обмен веществ:</w:t>
      </w:r>
      <w:r w:rsidR="00584223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…………………………………………………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 w:rsidR="00584223"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</w:p>
    <w:p w:rsidR="007615B9" w:rsidRPr="005528C1" w:rsidRDefault="007615B9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4.2.1.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пластический обмен;</w:t>
      </w:r>
      <w:r w:rsidR="000128C8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……...</w:t>
      </w:r>
      <w:r w:rsidR="000128C8">
        <w:rPr>
          <w:rFonts w:ascii="Times New Roman" w:eastAsia="Times New Roman" w:hAnsi="Times New Roman" w:cs="Times New Roman"/>
          <w:color w:val="000000"/>
          <w:sz w:val="28"/>
          <w:szCs w:val="28"/>
        </w:rPr>
        <w:t>16</w:t>
      </w:r>
    </w:p>
    <w:p w:rsidR="007615B9" w:rsidRPr="005528C1" w:rsidRDefault="007615B9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4.2.2</w:t>
      </w:r>
      <w:r w:rsidR="00FF61D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энергетический обмен</w:t>
      </w:r>
      <w:r w:rsidR="000128C8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……..</w:t>
      </w:r>
      <w:r w:rsidR="000128C8">
        <w:rPr>
          <w:rFonts w:ascii="Times New Roman" w:eastAsia="Times New Roman" w:hAnsi="Times New Roman" w:cs="Times New Roman"/>
          <w:color w:val="000000"/>
          <w:sz w:val="28"/>
          <w:szCs w:val="28"/>
        </w:rPr>
        <w:t>16</w:t>
      </w:r>
    </w:p>
    <w:p w:rsidR="007615B9" w:rsidRPr="005528C1" w:rsidRDefault="007615B9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4.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3. раздражимость;</w:t>
      </w:r>
      <w:r w:rsidR="000128C8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………………………………………………....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........</w:t>
      </w:r>
      <w:r w:rsidR="000128C8">
        <w:rPr>
          <w:rFonts w:ascii="Times New Roman" w:eastAsia="Times New Roman" w:hAnsi="Times New Roman" w:cs="Times New Roman"/>
          <w:color w:val="000000"/>
          <w:sz w:val="28"/>
          <w:szCs w:val="28"/>
        </w:rPr>
        <w:t>17</w:t>
      </w:r>
    </w:p>
    <w:p w:rsidR="007615B9" w:rsidRPr="005528C1" w:rsidRDefault="007615B9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>.4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. роль органических веществ в осуществлении функций клетки:</w:t>
      </w:r>
    </w:p>
    <w:p w:rsidR="007615B9" w:rsidRPr="007445C6" w:rsidRDefault="007615B9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7445C6">
        <w:rPr>
          <w:rFonts w:ascii="Times New Roman" w:eastAsia="Times New Roman" w:hAnsi="Times New Roman" w:cs="Times New Roman"/>
          <w:color w:val="000000"/>
          <w:sz w:val="28"/>
          <w:szCs w:val="28"/>
        </w:rPr>
        <w:t>4.4.1</w:t>
      </w:r>
      <w:r w:rsidR="00FF61D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белки;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…………………………………………………</w:t>
      </w:r>
      <w:r w:rsidR="007445C6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="007445C6">
        <w:rPr>
          <w:rFonts w:ascii="Times New Roman" w:eastAsia="Times New Roman" w:hAnsi="Times New Roman" w:cs="Times New Roman"/>
          <w:color w:val="000000"/>
          <w:sz w:val="28"/>
          <w:szCs w:val="28"/>
        </w:rPr>
        <w:t>..1</w:t>
      </w:r>
      <w:r w:rsidR="00077234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</w:p>
    <w:p w:rsidR="007615B9" w:rsidRPr="005528C1" w:rsidRDefault="007615B9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7445C6">
        <w:rPr>
          <w:rFonts w:ascii="Times New Roman" w:eastAsia="Times New Roman" w:hAnsi="Times New Roman" w:cs="Times New Roman"/>
          <w:color w:val="000000"/>
          <w:sz w:val="28"/>
          <w:szCs w:val="28"/>
        </w:rPr>
        <w:t>4.4.2</w:t>
      </w:r>
      <w:r w:rsidR="00FF61D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углеводы;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…………………………………………………</w:t>
      </w:r>
      <w:r w:rsidR="007445C6"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  <w:r w:rsidR="0007723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7445C6">
        <w:rPr>
          <w:rFonts w:ascii="Times New Roman" w:eastAsia="Times New Roman" w:hAnsi="Times New Roman" w:cs="Times New Roman"/>
          <w:color w:val="000000"/>
          <w:sz w:val="28"/>
          <w:szCs w:val="28"/>
        </w:rPr>
        <w:t>18</w:t>
      </w:r>
    </w:p>
    <w:p w:rsidR="007615B9" w:rsidRPr="005528C1" w:rsidRDefault="007615B9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7445C6">
        <w:rPr>
          <w:rFonts w:ascii="Times New Roman" w:eastAsia="Times New Roman" w:hAnsi="Times New Roman" w:cs="Times New Roman"/>
          <w:color w:val="000000"/>
          <w:sz w:val="28"/>
          <w:szCs w:val="28"/>
        </w:rPr>
        <w:t>4.4.</w:t>
      </w:r>
      <w:r w:rsidR="00077234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FF61D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жиры;</w:t>
      </w:r>
      <w:r w:rsidR="00077234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……………………………………………………….19</w:t>
      </w:r>
    </w:p>
    <w:p w:rsidR="007615B9" w:rsidRPr="005528C1" w:rsidRDefault="007615B9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7445C6">
        <w:rPr>
          <w:rFonts w:ascii="Times New Roman" w:eastAsia="Times New Roman" w:hAnsi="Times New Roman" w:cs="Times New Roman"/>
          <w:color w:val="000000"/>
          <w:sz w:val="28"/>
          <w:szCs w:val="28"/>
        </w:rPr>
        <w:t>4.4.</w:t>
      </w:r>
      <w:r w:rsidR="00077234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FF61D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нуклеиновые кислоты:</w:t>
      </w:r>
      <w:r w:rsidR="00974F37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…………………………………….20</w:t>
      </w:r>
    </w:p>
    <w:p w:rsidR="007615B9" w:rsidRPr="005528C1" w:rsidRDefault="007615B9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C10FD2">
        <w:rPr>
          <w:rFonts w:ascii="Times New Roman" w:eastAsia="Times New Roman" w:hAnsi="Times New Roman" w:cs="Times New Roman"/>
          <w:color w:val="000000"/>
          <w:sz w:val="28"/>
          <w:szCs w:val="28"/>
        </w:rPr>
        <w:t>а)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ДНК;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="00060F9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……………………………………………….</w:t>
      </w:r>
      <w:r w:rsidR="00C10FD2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</w:p>
    <w:p w:rsidR="007615B9" w:rsidRPr="005528C1" w:rsidRDefault="007615B9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C10FD2">
        <w:rPr>
          <w:rFonts w:ascii="Times New Roman" w:eastAsia="Times New Roman" w:hAnsi="Times New Roman" w:cs="Times New Roman"/>
          <w:color w:val="000000"/>
          <w:sz w:val="28"/>
          <w:szCs w:val="28"/>
        </w:rPr>
        <w:t>б)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РНК;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="00060F9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………………………………………………..</w:t>
      </w:r>
      <w:r w:rsidR="00C10FD2"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</w:p>
    <w:p w:rsidR="007615B9" w:rsidRPr="005528C1" w:rsidRDefault="007615B9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717F4F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) АТФ</w:t>
      </w:r>
      <w:r w:rsidR="00717F4F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="00060F9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717F4F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………………………………………………..20</w:t>
      </w:r>
    </w:p>
    <w:p w:rsidR="007615B9" w:rsidRDefault="007615B9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. Новые открытия в области клетки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</w:t>
      </w:r>
      <w:r w:rsidR="00C61B00">
        <w:rPr>
          <w:rFonts w:ascii="Times New Roman" w:eastAsia="Times New Roman" w:hAnsi="Times New Roman" w:cs="Times New Roman"/>
          <w:color w:val="000000"/>
          <w:sz w:val="28"/>
          <w:szCs w:val="28"/>
        </w:rPr>
        <w:t>21</w:t>
      </w:r>
    </w:p>
    <w:p w:rsidR="002A49CE" w:rsidRDefault="002A49CE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5.1. раковые клетки……………………………………………………….21</w:t>
      </w:r>
    </w:p>
    <w:p w:rsidR="002A49CE" w:rsidRDefault="002A49CE" w:rsidP="002A4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5.2. </w:t>
      </w:r>
      <w:r w:rsidR="00060F93">
        <w:rPr>
          <w:rFonts w:ascii="Times New Roman" w:eastAsia="Times New Roman" w:hAnsi="Times New Roman" w:cs="Times New Roman"/>
          <w:color w:val="000000"/>
          <w:sz w:val="28"/>
          <w:szCs w:val="28"/>
        </w:rPr>
        <w:t>клонирование...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……………………………………………………….21</w:t>
      </w:r>
    </w:p>
    <w:p w:rsidR="007615B9" w:rsidRPr="005528C1" w:rsidRDefault="007615B9" w:rsidP="00347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B47FC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. Заключение</w:t>
      </w:r>
      <w:r w:rsidR="00BB27AC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…………………………………………………………………….</w:t>
      </w:r>
      <w:r w:rsidR="00060F93">
        <w:rPr>
          <w:rFonts w:ascii="Times New Roman" w:eastAsia="Times New Roman" w:hAnsi="Times New Roman" w:cs="Times New Roman"/>
          <w:color w:val="000000"/>
          <w:sz w:val="28"/>
          <w:szCs w:val="28"/>
        </w:rPr>
        <w:t>25</w:t>
      </w:r>
    </w:p>
    <w:p w:rsidR="005528C1" w:rsidRPr="005528C1" w:rsidRDefault="008E705C" w:rsidP="00347B08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5528C1">
        <w:rPr>
          <w:color w:val="000000"/>
          <w:sz w:val="28"/>
          <w:szCs w:val="28"/>
        </w:rPr>
        <w:t>Список литературы</w:t>
      </w:r>
      <w:r w:rsidR="00BB27AC">
        <w:rPr>
          <w:color w:val="000000"/>
          <w:sz w:val="28"/>
          <w:szCs w:val="28"/>
        </w:rPr>
        <w:t>……………………………………………………………….</w:t>
      </w:r>
      <w:r w:rsidR="00060F93">
        <w:rPr>
          <w:color w:val="000000"/>
          <w:sz w:val="28"/>
          <w:szCs w:val="28"/>
        </w:rPr>
        <w:t>26</w:t>
      </w:r>
    </w:p>
    <w:p w:rsidR="005528C1" w:rsidRPr="005528C1" w:rsidRDefault="005528C1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8E705C" w:rsidRPr="00A0068D" w:rsidRDefault="005528C1" w:rsidP="00967F76">
      <w:pPr>
        <w:pStyle w:val="a3"/>
        <w:spacing w:line="360" w:lineRule="auto"/>
        <w:jc w:val="center"/>
        <w:rPr>
          <w:b/>
          <w:color w:val="000000"/>
          <w:sz w:val="32"/>
          <w:szCs w:val="32"/>
        </w:rPr>
      </w:pPr>
      <w:r w:rsidRPr="00A0068D">
        <w:rPr>
          <w:b/>
          <w:color w:val="000000"/>
          <w:sz w:val="32"/>
          <w:szCs w:val="32"/>
        </w:rPr>
        <w:lastRenderedPageBreak/>
        <w:t>Введение</w:t>
      </w:r>
    </w:p>
    <w:p w:rsidR="008A2CF3" w:rsidRDefault="008E705C" w:rsidP="008A2CF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5528C1">
        <w:rPr>
          <w:color w:val="000000"/>
          <w:sz w:val="28"/>
          <w:szCs w:val="28"/>
        </w:rPr>
        <w:t>Уже в далекой древности люди пытались понять и объяснить себе природный мир. Знание его за</w:t>
      </w:r>
      <w:r w:rsidR="00924539">
        <w:rPr>
          <w:color w:val="000000"/>
          <w:sz w:val="28"/>
          <w:szCs w:val="28"/>
        </w:rPr>
        <w:t>кономерностей было необходимо</w:t>
      </w:r>
      <w:r w:rsidRPr="005528C1">
        <w:rPr>
          <w:color w:val="000000"/>
          <w:sz w:val="28"/>
          <w:szCs w:val="28"/>
        </w:rPr>
        <w:t xml:space="preserve"> прежде всего в практическом плане (подготовка к смене времен года, к сезонам засухи, дождей и разлива рек, знание признаков плодородности почв, климатических особенностей и так далее). </w:t>
      </w:r>
      <w:r w:rsidR="00B40FD1" w:rsidRPr="005528C1">
        <w:rPr>
          <w:color w:val="000000"/>
          <w:sz w:val="28"/>
          <w:szCs w:val="28"/>
        </w:rPr>
        <w:t>Очень трудно выделить точку зарождения естествознания.</w:t>
      </w:r>
    </w:p>
    <w:p w:rsidR="008A2CF3" w:rsidRPr="00924539" w:rsidRDefault="008A2CF3" w:rsidP="008A2CF3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Естествознание </w:t>
      </w:r>
      <w:r w:rsidRPr="00924539">
        <w:rPr>
          <w:color w:val="000000"/>
          <w:sz w:val="28"/>
          <w:szCs w:val="28"/>
        </w:rPr>
        <w:t xml:space="preserve">– </w:t>
      </w:r>
      <w:r>
        <w:rPr>
          <w:color w:val="000000"/>
          <w:sz w:val="28"/>
          <w:szCs w:val="28"/>
        </w:rPr>
        <w:t xml:space="preserve">область </w:t>
      </w:r>
      <w:r w:rsidRPr="00924539">
        <w:rPr>
          <w:color w:val="000000"/>
          <w:sz w:val="28"/>
          <w:szCs w:val="28"/>
        </w:rPr>
        <w:t>наук</w:t>
      </w:r>
      <w:r>
        <w:rPr>
          <w:color w:val="000000"/>
          <w:sz w:val="28"/>
          <w:szCs w:val="28"/>
        </w:rPr>
        <w:t>и</w:t>
      </w:r>
      <w:r w:rsidRPr="00924539">
        <w:rPr>
          <w:color w:val="000000"/>
          <w:sz w:val="28"/>
          <w:szCs w:val="28"/>
        </w:rPr>
        <w:t xml:space="preserve">, изучающая </w:t>
      </w:r>
      <w:r>
        <w:rPr>
          <w:color w:val="000000"/>
          <w:sz w:val="28"/>
          <w:szCs w:val="28"/>
        </w:rPr>
        <w:t>совокупность естественных наук, взятых как целое</w:t>
      </w:r>
      <w:r w:rsidRPr="00924539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Естествознание появилось более 3000 лет назад. Тогда не было разделения на физику, биологию, географию.</w:t>
      </w:r>
    </w:p>
    <w:p w:rsidR="008E705C" w:rsidRDefault="008A2CF3" w:rsidP="00C401D1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="008E705C" w:rsidRPr="005528C1">
        <w:rPr>
          <w:color w:val="000000"/>
          <w:sz w:val="28"/>
          <w:szCs w:val="28"/>
        </w:rPr>
        <w:t>акоплен</w:t>
      </w:r>
      <w:r>
        <w:rPr>
          <w:color w:val="000000"/>
          <w:sz w:val="28"/>
          <w:szCs w:val="28"/>
        </w:rPr>
        <w:t>ие</w:t>
      </w:r>
      <w:r w:rsidR="008E705C" w:rsidRPr="005528C1">
        <w:rPr>
          <w:color w:val="000000"/>
          <w:sz w:val="28"/>
          <w:szCs w:val="28"/>
        </w:rPr>
        <w:t xml:space="preserve"> значительны</w:t>
      </w:r>
      <w:r>
        <w:rPr>
          <w:color w:val="000000"/>
          <w:sz w:val="28"/>
          <w:szCs w:val="28"/>
        </w:rPr>
        <w:t>х</w:t>
      </w:r>
      <w:r w:rsidR="008E705C" w:rsidRPr="005528C1">
        <w:rPr>
          <w:color w:val="000000"/>
          <w:sz w:val="28"/>
          <w:szCs w:val="28"/>
        </w:rPr>
        <w:t xml:space="preserve"> знани</w:t>
      </w:r>
      <w:r>
        <w:rPr>
          <w:color w:val="000000"/>
          <w:sz w:val="28"/>
          <w:szCs w:val="28"/>
        </w:rPr>
        <w:t>й</w:t>
      </w:r>
      <w:r w:rsidR="008E705C" w:rsidRPr="005528C1">
        <w:rPr>
          <w:color w:val="000000"/>
          <w:sz w:val="28"/>
          <w:szCs w:val="28"/>
        </w:rPr>
        <w:t xml:space="preserve"> в </w:t>
      </w:r>
      <w:r>
        <w:rPr>
          <w:color w:val="000000"/>
          <w:sz w:val="28"/>
          <w:szCs w:val="28"/>
        </w:rPr>
        <w:t xml:space="preserve">астрономии, </w:t>
      </w:r>
      <w:r w:rsidR="008E705C" w:rsidRPr="005528C1">
        <w:rPr>
          <w:color w:val="000000"/>
          <w:sz w:val="28"/>
          <w:szCs w:val="28"/>
        </w:rPr>
        <w:t>механике, медицине, ботанике, зоологии</w:t>
      </w:r>
      <w:r>
        <w:rPr>
          <w:color w:val="000000"/>
          <w:sz w:val="28"/>
          <w:szCs w:val="28"/>
        </w:rPr>
        <w:t xml:space="preserve"> позволило выделить их в отдельные науки</w:t>
      </w:r>
      <w:r w:rsidR="008E705C" w:rsidRPr="005528C1">
        <w:rPr>
          <w:color w:val="000000"/>
          <w:sz w:val="28"/>
          <w:szCs w:val="28"/>
        </w:rPr>
        <w:t xml:space="preserve">. Особое место среди наук о природе занимала </w:t>
      </w:r>
      <w:r w:rsidR="00924539">
        <w:rPr>
          <w:color w:val="000000"/>
          <w:sz w:val="28"/>
          <w:szCs w:val="28"/>
        </w:rPr>
        <w:t>биология.</w:t>
      </w:r>
      <w:r w:rsidR="00906D28">
        <w:rPr>
          <w:color w:val="000000"/>
          <w:sz w:val="28"/>
          <w:szCs w:val="28"/>
        </w:rPr>
        <w:t>/1/</w:t>
      </w:r>
    </w:p>
    <w:p w:rsidR="00924539" w:rsidRPr="00924539" w:rsidRDefault="00924539" w:rsidP="00C401D1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924539">
        <w:rPr>
          <w:b/>
          <w:bCs/>
          <w:color w:val="000000"/>
          <w:sz w:val="28"/>
          <w:szCs w:val="28"/>
        </w:rPr>
        <w:t>Биология</w:t>
      </w:r>
      <w:r w:rsidRPr="00924539">
        <w:rPr>
          <w:rStyle w:val="apple-converted-space"/>
          <w:b/>
          <w:bCs/>
          <w:color w:val="000000"/>
          <w:sz w:val="28"/>
          <w:szCs w:val="28"/>
        </w:rPr>
        <w:t> </w:t>
      </w:r>
      <w:r w:rsidRPr="00924539">
        <w:rPr>
          <w:color w:val="000000"/>
          <w:sz w:val="28"/>
          <w:szCs w:val="28"/>
        </w:rPr>
        <w:t>(от греческих слов bios – жизнь, logos – учение) – это наука, изучающая живые организмы и явления живой природы.</w:t>
      </w:r>
    </w:p>
    <w:p w:rsidR="00924539" w:rsidRDefault="00924539" w:rsidP="00C401D1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924539">
        <w:rPr>
          <w:color w:val="000000"/>
          <w:sz w:val="28"/>
          <w:szCs w:val="28"/>
        </w:rPr>
        <w:t>Предметом изучения биологии является многообразие живых организмов, населяющих Землю.</w:t>
      </w:r>
    </w:p>
    <w:p w:rsidR="00C401D1" w:rsidRDefault="00C401D1" w:rsidP="00C401D1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7615B9">
        <w:rPr>
          <w:b/>
          <w:color w:val="000000"/>
          <w:sz w:val="28"/>
          <w:szCs w:val="28"/>
        </w:rPr>
        <w:t>Живые организмы</w:t>
      </w:r>
      <w:r>
        <w:rPr>
          <w:color w:val="000000"/>
          <w:sz w:val="28"/>
          <w:szCs w:val="28"/>
        </w:rPr>
        <w:t xml:space="preserve"> – это сложная система, выполняющая различные функции, необходимые для нормальной жизнедеятельности. Все живые организмы состоят из клеток. Они могут быть одноклеточными и многоклеточными. Независимо от структуры любого организма, именно клетка составляет его основу.</w:t>
      </w:r>
    </w:p>
    <w:p w:rsidR="00924539" w:rsidRDefault="00C401D1" w:rsidP="00B40FD1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Одноклеточные организмы имеют только один вид клеток. Многоклеточные живые организмы состоят из различных типов клеток, которые отличаются по своему функциональному значению. Изучением клетки занимается цитология, которую включает в себя наука биология.</w:t>
      </w:r>
    </w:p>
    <w:p w:rsidR="00B40FD1" w:rsidRPr="00B40FD1" w:rsidRDefault="00B40FD1" w:rsidP="00B40F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615B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Цитология</w:t>
      </w:r>
      <w:r w:rsidR="009E32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(греч. «цитос» –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клетка,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«логос»</w:t>
      </w:r>
      <w:r w:rsidR="009E32E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r w:rsidR="009E32E9"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наука) – наука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ах. Цитология изучает строение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и химический состав клеток, функции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клеток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организме животных и растений, размножение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развитие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клеток,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приспособление клеток к условиям окружающей среды.</w:t>
      </w:r>
    </w:p>
    <w:p w:rsidR="00B40FD1" w:rsidRPr="00B40FD1" w:rsidRDefault="00B40FD1" w:rsidP="00B40F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Современная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цитология – наука комплексная. Она имеет самые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тесные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связи с другими био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логическими науками, например, с ботаникой,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зоологией,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физиологией, учением об эволюции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органического мира, а также с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молекулярной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биологией, химией, физикой, математикой.</w:t>
      </w:r>
    </w:p>
    <w:p w:rsidR="00B40FD1" w:rsidRPr="00B40FD1" w:rsidRDefault="00B40FD1" w:rsidP="00B40F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Цитология – одна из молодых биолог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ических наук, её возраст около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100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лет. Возраст же термина «клетка» насчитывает около 300 лет.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Исследуя клетку как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важнейшую единицу живого, цитология занимает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центральное положение в ряду биологических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дисциплин. Изучение клеточного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строения организмов было начато микроскопами XVII века, в XIX веке была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создана единая для всего органического мира клеточная теория (Т. Шванн,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1839). В ХХ веке быстрому прогрессу цитологии способствовали новые методы:</w:t>
      </w:r>
      <w:r w:rsidR="008A2C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электронная микроскопия, изотопные индикаторы, культивирование клеток и др.</w:t>
      </w:r>
    </w:p>
    <w:p w:rsidR="00B40FD1" w:rsidRPr="00B40FD1" w:rsidRDefault="00B40FD1" w:rsidP="00B40F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Название «клетка» предложил англичанин Р. </w:t>
      </w:r>
      <w:r w:rsidR="008A2C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Гук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ещё в 1665 г., но</w:t>
      </w:r>
      <w:r w:rsidR="008A2C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 в XIX веке началось её систематическое изучение. Несмотря</w:t>
      </w:r>
      <w:r w:rsid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то,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клетки могут входить в состав различных организмов 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органов (бактерий,</w:t>
      </w:r>
      <w:r w:rsid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икринок, эритроцитов, нервов и т.д.) и даже существовать как</w:t>
      </w:r>
      <w:r w:rsid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самостоятельные (простейшие) организмы, в их строении и функциях обнаружено</w:t>
      </w:r>
      <w:r w:rsid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 общего. Хотя отдельная клетка представляет собой наиболее простую</w:t>
      </w:r>
      <w:r w:rsid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40FD1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 жизни, строение её достаточно сложно</w:t>
      </w:r>
      <w:r w:rsid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906D28" w:rsidRPr="00906D28">
        <w:rPr>
          <w:color w:val="000000"/>
          <w:sz w:val="28"/>
          <w:szCs w:val="28"/>
        </w:rPr>
        <w:t xml:space="preserve"> </w:t>
      </w:r>
      <w:r w:rsidR="00906D28">
        <w:rPr>
          <w:color w:val="000000"/>
          <w:sz w:val="28"/>
          <w:szCs w:val="28"/>
        </w:rPr>
        <w:t>/2/</w:t>
      </w:r>
    </w:p>
    <w:p w:rsidR="00B40FD1" w:rsidRPr="00B40FD1" w:rsidRDefault="00B40FD1" w:rsidP="00B40FD1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</w:p>
    <w:p w:rsidR="007B1B4D" w:rsidRDefault="007B1B4D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br w:type="page"/>
      </w:r>
    </w:p>
    <w:p w:rsidR="00351C82" w:rsidRPr="00A0068D" w:rsidRDefault="00856AD9" w:rsidP="00856AD9">
      <w:pPr>
        <w:pStyle w:val="a3"/>
        <w:spacing w:before="0" w:beforeAutospacing="0" w:after="0" w:afterAutospacing="0" w:line="360" w:lineRule="auto"/>
        <w:ind w:left="720"/>
        <w:jc w:val="center"/>
        <w:rPr>
          <w:color w:val="000000"/>
          <w:sz w:val="32"/>
          <w:szCs w:val="32"/>
        </w:rPr>
      </w:pPr>
      <w:r w:rsidRPr="00A0068D">
        <w:rPr>
          <w:b/>
          <w:bCs/>
          <w:color w:val="000000"/>
          <w:sz w:val="32"/>
          <w:szCs w:val="32"/>
        </w:rPr>
        <w:lastRenderedPageBreak/>
        <w:t>1.</w:t>
      </w:r>
      <w:r w:rsidR="00351C82" w:rsidRPr="00A0068D">
        <w:rPr>
          <w:b/>
          <w:bCs/>
          <w:color w:val="000000"/>
          <w:sz w:val="32"/>
          <w:szCs w:val="32"/>
        </w:rPr>
        <w:t>Основные положения клеточной теории.</w:t>
      </w:r>
    </w:p>
    <w:p w:rsidR="008E705C" w:rsidRPr="003A7DF5" w:rsidRDefault="00D50B7E" w:rsidP="00D50B7E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u w:val="single"/>
        </w:rPr>
      </w:pPr>
      <w:r w:rsidRPr="00D50B7E">
        <w:rPr>
          <w:color w:val="000000"/>
          <w:sz w:val="28"/>
          <w:szCs w:val="28"/>
          <w:shd w:val="clear" w:color="auto" w:fill="FFFFFF"/>
        </w:rPr>
        <w:t>Клеточная теория строения организмов была сформирована в 1839 году немецкими зоологами</w:t>
      </w:r>
      <w:r>
        <w:rPr>
          <w:color w:val="000000"/>
          <w:sz w:val="28"/>
          <w:szCs w:val="28"/>
          <w:shd w:val="clear" w:color="auto" w:fill="FFFFFF"/>
        </w:rPr>
        <w:t xml:space="preserve"> Т.Шванном и М.Шлейденом</w:t>
      </w:r>
      <w:r w:rsidR="00970DC3">
        <w:rPr>
          <w:color w:val="000000"/>
          <w:sz w:val="28"/>
          <w:szCs w:val="28"/>
          <w:shd w:val="clear" w:color="auto" w:fill="FFFFFF"/>
        </w:rPr>
        <w:t xml:space="preserve">, затем в </w:t>
      </w:r>
      <w:r>
        <w:rPr>
          <w:color w:val="000000"/>
          <w:sz w:val="28"/>
          <w:szCs w:val="28"/>
          <w:shd w:val="clear" w:color="auto" w:fill="FFFFFF"/>
        </w:rPr>
        <w:t xml:space="preserve">1858 году Рудольф Вирхов </w:t>
      </w:r>
      <w:r w:rsidR="00970DC3">
        <w:rPr>
          <w:color w:val="000000"/>
          <w:sz w:val="28"/>
          <w:szCs w:val="28"/>
          <w:shd w:val="clear" w:color="auto" w:fill="FFFFFF"/>
        </w:rPr>
        <w:t>дополнил её</w:t>
      </w:r>
      <w:r>
        <w:rPr>
          <w:color w:val="000000"/>
          <w:sz w:val="28"/>
          <w:szCs w:val="28"/>
          <w:shd w:val="clear" w:color="auto" w:fill="FFFFFF"/>
        </w:rPr>
        <w:t xml:space="preserve">. В 1878 году русским ученым И.Д.Чистяковым открыт митоз в растительных клетках, в 1878 году В.Флемминг и П.И.Перемежко обнаруживают митоз у животных. В 1882 году В.Флемминг наблюдает мейоз у животных клеток, а в 1888 Э.Страсбургер – у растительных. </w:t>
      </w:r>
      <w:r w:rsidR="008E705C" w:rsidRPr="003A7DF5">
        <w:rPr>
          <w:color w:val="000000"/>
          <w:sz w:val="28"/>
          <w:szCs w:val="28"/>
          <w:u w:val="single"/>
        </w:rPr>
        <w:t>Современная клеточная теория включает следующие положения:</w:t>
      </w:r>
    </w:p>
    <w:p w:rsidR="00D50B7E" w:rsidRPr="00970DC3" w:rsidRDefault="008E705C" w:rsidP="003A7DF5">
      <w:pPr>
        <w:pStyle w:val="a9"/>
        <w:numPr>
          <w:ilvl w:val="0"/>
          <w:numId w:val="14"/>
        </w:numPr>
        <w:shd w:val="clear" w:color="auto" w:fill="FFFFFF"/>
        <w:spacing w:after="0" w:line="360" w:lineRule="auto"/>
        <w:ind w:left="142" w:hanging="142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970DC3">
        <w:rPr>
          <w:rFonts w:ascii="Times New Roman" w:hAnsi="Times New Roman" w:cs="Times New Roman"/>
          <w:color w:val="000000"/>
          <w:sz w:val="28"/>
          <w:szCs w:val="28"/>
        </w:rPr>
        <w:t>Все живые организмы состоят из клеток. Клетка – структурная, функциональная единица живого, основная единица строения и развития всех живых организмов, наименьшая единица живого;</w:t>
      </w:r>
      <w:r w:rsidR="00D50B7E" w:rsidRPr="00970DC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50B7E" w:rsidRDefault="00D50B7E" w:rsidP="003A7DF5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ind w:left="142" w:hanging="14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Клетка – целостная система, содержащая большое количество связанных друг с другом элементов – органелл.</w:t>
      </w:r>
    </w:p>
    <w:p w:rsidR="00D50B7E" w:rsidRDefault="00D50B7E" w:rsidP="003A7DF5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ind w:left="142" w:hanging="142"/>
        <w:jc w:val="both"/>
        <w:rPr>
          <w:color w:val="000000"/>
          <w:sz w:val="28"/>
          <w:szCs w:val="28"/>
        </w:rPr>
      </w:pPr>
      <w:r w:rsidRPr="005528C1">
        <w:rPr>
          <w:color w:val="000000"/>
          <w:sz w:val="28"/>
          <w:szCs w:val="28"/>
        </w:rPr>
        <w:t xml:space="preserve"> Клетки всех одноклеточных и многоклеточных организмов сходны (гомологичны) по своему строению, химическому составу, основным проявлениям жизнедеятельности и обмену веществ.</w:t>
      </w:r>
    </w:p>
    <w:p w:rsidR="008E705C" w:rsidRPr="005528C1" w:rsidRDefault="008E705C" w:rsidP="003A7DF5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ind w:left="142" w:hanging="142"/>
        <w:jc w:val="both"/>
        <w:rPr>
          <w:color w:val="000000"/>
          <w:sz w:val="28"/>
          <w:szCs w:val="28"/>
        </w:rPr>
      </w:pPr>
      <w:r w:rsidRPr="005528C1">
        <w:rPr>
          <w:color w:val="000000"/>
          <w:sz w:val="28"/>
          <w:szCs w:val="28"/>
        </w:rPr>
        <w:t xml:space="preserve"> Размножение клеток происходит путём их деления, и каждая новая клетка образуется в результате деления исходной (материнской) клетки.</w:t>
      </w:r>
    </w:p>
    <w:p w:rsidR="008E705C" w:rsidRDefault="008E705C" w:rsidP="003A7DF5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ind w:left="142" w:hanging="142"/>
        <w:jc w:val="both"/>
        <w:rPr>
          <w:color w:val="000000"/>
          <w:sz w:val="28"/>
          <w:szCs w:val="28"/>
        </w:rPr>
      </w:pPr>
      <w:r w:rsidRPr="005528C1">
        <w:rPr>
          <w:color w:val="000000"/>
          <w:sz w:val="28"/>
          <w:szCs w:val="28"/>
        </w:rPr>
        <w:t xml:space="preserve"> В сложных многоклеточных организмах клетки специализированы по выполняемым ими функциям и образуют ткани; из тканей состоят органы, которые тесно взаимосвязаны и подчинены нервным и гуморальным системам регуляции.</w:t>
      </w:r>
    </w:p>
    <w:p w:rsidR="00970DC3" w:rsidRPr="00970DC3" w:rsidRDefault="00970DC3" w:rsidP="003A7DF5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ind w:left="142" w:hanging="14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Клетки многоклеточных организмов тотимпотентны – любая клетка многоклеточного организма обладает одинаковым полным фондом генетического материала этого организма, всеми возможными потенциями для проявления этого материала, но отличаются по уровню экспрессии (работы) отдельных генов, что приводит к их морфологическому и функциональному ра</w:t>
      </w:r>
      <w:r w:rsidR="00906D28">
        <w:rPr>
          <w:color w:val="000000"/>
          <w:sz w:val="28"/>
          <w:szCs w:val="28"/>
        </w:rPr>
        <w:t>знообразию – дифференцировке.</w:t>
      </w:r>
    </w:p>
    <w:p w:rsidR="00A121B2" w:rsidRPr="00970DC3" w:rsidRDefault="008E705C" w:rsidP="003A7DF5">
      <w:pPr>
        <w:pStyle w:val="a3"/>
        <w:numPr>
          <w:ilvl w:val="0"/>
          <w:numId w:val="14"/>
        </w:numPr>
        <w:spacing w:before="0" w:beforeAutospacing="0" w:after="0" w:afterAutospacing="0" w:line="360" w:lineRule="auto"/>
        <w:ind w:left="142" w:hanging="142"/>
        <w:jc w:val="both"/>
        <w:rPr>
          <w:color w:val="000000"/>
          <w:sz w:val="28"/>
          <w:szCs w:val="28"/>
        </w:rPr>
      </w:pPr>
      <w:r w:rsidRPr="005528C1">
        <w:rPr>
          <w:color w:val="000000"/>
          <w:sz w:val="28"/>
          <w:szCs w:val="28"/>
        </w:rPr>
        <w:t xml:space="preserve"> Клеточное строение организмов – свидетельство того, что все живые организмы имеют единое происхождение.</w:t>
      </w:r>
      <w:r w:rsidR="00906D28">
        <w:rPr>
          <w:color w:val="000000"/>
          <w:sz w:val="28"/>
          <w:szCs w:val="28"/>
        </w:rPr>
        <w:t>/1/</w:t>
      </w:r>
    </w:p>
    <w:p w:rsidR="00351C82" w:rsidRPr="00A0068D" w:rsidRDefault="00856AD9" w:rsidP="00856AD9">
      <w:pPr>
        <w:pStyle w:val="a3"/>
        <w:spacing w:before="0" w:beforeAutospacing="0" w:after="0" w:afterAutospacing="0" w:line="360" w:lineRule="auto"/>
        <w:ind w:left="360"/>
        <w:jc w:val="center"/>
        <w:rPr>
          <w:b/>
          <w:bCs/>
          <w:color w:val="000000"/>
          <w:sz w:val="32"/>
          <w:szCs w:val="32"/>
        </w:rPr>
      </w:pPr>
      <w:r w:rsidRPr="00A0068D">
        <w:rPr>
          <w:b/>
          <w:bCs/>
          <w:color w:val="000000"/>
          <w:sz w:val="32"/>
          <w:szCs w:val="32"/>
        </w:rPr>
        <w:lastRenderedPageBreak/>
        <w:t>2.</w:t>
      </w:r>
      <w:r w:rsidR="00351C82" w:rsidRPr="00A0068D">
        <w:rPr>
          <w:b/>
          <w:bCs/>
          <w:color w:val="000000"/>
          <w:sz w:val="32"/>
          <w:szCs w:val="32"/>
        </w:rPr>
        <w:t>Состав и строение клетки</w:t>
      </w:r>
    </w:p>
    <w:p w:rsidR="007615B9" w:rsidRPr="00630DF6" w:rsidRDefault="007615B9" w:rsidP="002C5C4B">
      <w:pPr>
        <w:pStyle w:val="a3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 w:rsidRPr="00630DF6">
        <w:rPr>
          <w:color w:val="000000"/>
          <w:sz w:val="28"/>
          <w:szCs w:val="28"/>
        </w:rPr>
        <w:t>Большинство живых организмов имеет клеточное строение. Клетка – это структурная и функциональная единица живого. Для нее характерны все признаки и функции живых организмов: обмен веществ и энергии, рост, размножение, саморегуляция. Клетки различны по форме, размеру, функци</w:t>
      </w:r>
      <w:r>
        <w:rPr>
          <w:color w:val="000000"/>
          <w:sz w:val="28"/>
          <w:szCs w:val="28"/>
        </w:rPr>
        <w:t>ям, типу обмена веществ (рис. 1</w:t>
      </w:r>
      <w:r w:rsidRPr="00630DF6">
        <w:rPr>
          <w:color w:val="000000"/>
          <w:sz w:val="28"/>
          <w:szCs w:val="28"/>
        </w:rPr>
        <w:t>).</w:t>
      </w:r>
      <w:r>
        <w:rPr>
          <w:color w:val="000000"/>
          <w:sz w:val="28"/>
          <w:szCs w:val="28"/>
        </w:rPr>
        <w:t xml:space="preserve"> </w:t>
      </w:r>
      <w:r w:rsidR="00CD0672">
        <w:rPr>
          <w:color w:val="000000"/>
          <w:sz w:val="28"/>
          <w:szCs w:val="28"/>
        </w:rPr>
        <w:t>/3/</w:t>
      </w:r>
    </w:p>
    <w:p w:rsidR="007615B9" w:rsidRPr="00630DF6" w:rsidRDefault="007615B9" w:rsidP="007615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57550" cy="2657475"/>
            <wp:effectExtent l="19050" t="0" r="0" b="0"/>
            <wp:docPr id="4" name="Рисунок 1" descr="http://www.plam.ru/ekolog/estestvoznanie_i_osnovy_yekologii/i_0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lam.ru/ekolog/estestvoznanie_i_osnovy_yekologii/i_05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15B9" w:rsidRPr="00630DF6" w:rsidRDefault="007615B9" w:rsidP="007615B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Рис. 1</w:t>
      </w:r>
      <w:r w:rsidRPr="00630DF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  <w:r w:rsidRPr="00630DF6">
        <w:rPr>
          <w:rFonts w:ascii="Times New Roman" w:eastAsia="Times New Roman" w:hAnsi="Times New Roman" w:cs="Times New Roman"/>
          <w:b/>
          <w:bCs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Разнообразие клеток: 1 – эвглена зеленая; 2 – бактерия; 3 – растительная клетка мякоти листа; 4 – эпителиальная клетка; 5 – нервная клетка</w:t>
      </w:r>
    </w:p>
    <w:p w:rsidR="00B77B93" w:rsidRDefault="007615B9" w:rsidP="00B77B9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615B9">
        <w:rPr>
          <w:rFonts w:ascii="Times New Roman" w:hAnsi="Times New Roman" w:cs="Times New Roman"/>
          <w:color w:val="000000"/>
          <w:sz w:val="28"/>
          <w:szCs w:val="28"/>
        </w:rPr>
        <w:t>Клетка – элементарная живая система – основа строения и жизнедеятельности всех животных и растений. Клетки могут существовать как самостоятельные организмы (бактерии, простейшие) или в составе тканей многоклеточных животных, растений, грибов. Размеры клеток варьируют от 0,1 – 0,25 мкм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(1 мкм = 0,</w:t>
      </w:r>
      <w:r w:rsidR="00B77B93">
        <w:rPr>
          <w:rFonts w:ascii="Times New Roman" w:hAnsi="Times New Roman" w:cs="Times New Roman"/>
          <w:color w:val="000000"/>
          <w:sz w:val="28"/>
          <w:szCs w:val="28"/>
        </w:rPr>
        <w:t>001м)</w:t>
      </w:r>
      <w:r w:rsidRPr="007615B9">
        <w:rPr>
          <w:rFonts w:ascii="Times New Roman" w:hAnsi="Times New Roman" w:cs="Times New Roman"/>
          <w:color w:val="000000"/>
          <w:sz w:val="28"/>
          <w:szCs w:val="28"/>
        </w:rPr>
        <w:t xml:space="preserve"> (некоторые бактерии) до 155 мм (яйцо страуса в скорлупе).</w:t>
      </w:r>
      <w:r w:rsidR="00B77B93">
        <w:rPr>
          <w:rFonts w:ascii="Times New Roman" w:hAnsi="Times New Roman" w:cs="Times New Roman"/>
          <w:color w:val="000000"/>
          <w:sz w:val="28"/>
          <w:szCs w:val="28"/>
        </w:rPr>
        <w:t xml:space="preserve"> По форме клетки также весьма разнообразны: шаровидные, цилиндрические, овальные, веретеновидные, звездчатые и т.д. Однако между всеми клетками много общего. Они имеют одинаковый химический состав и общий план строения.</w:t>
      </w:r>
    </w:p>
    <w:p w:rsidR="00AF1141" w:rsidRDefault="008E705C" w:rsidP="00AF114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F1141">
        <w:rPr>
          <w:rFonts w:ascii="Times New Roman" w:hAnsi="Times New Roman" w:cs="Times New Roman"/>
          <w:color w:val="000000"/>
          <w:sz w:val="28"/>
          <w:szCs w:val="28"/>
        </w:rPr>
        <w:t xml:space="preserve">Клетки обладают всей совокупностью свойств, необходимых для поддержания жизни: она осуществляет обмен веществ и энергии, растет, размножается и передает по наследству свои признаки, реагирует на внешние </w:t>
      </w:r>
      <w:r w:rsidRPr="00AF1141">
        <w:rPr>
          <w:rFonts w:ascii="Times New Roman" w:hAnsi="Times New Roman" w:cs="Times New Roman"/>
          <w:color w:val="000000"/>
          <w:sz w:val="28"/>
          <w:szCs w:val="28"/>
        </w:rPr>
        <w:lastRenderedPageBreak/>
        <w:t>раздражители и способна двигаться. Она является низшей ступенью организации, об</w:t>
      </w:r>
      <w:r w:rsidR="00CD0672">
        <w:rPr>
          <w:rFonts w:ascii="Times New Roman" w:hAnsi="Times New Roman" w:cs="Times New Roman"/>
          <w:color w:val="000000"/>
          <w:sz w:val="28"/>
          <w:szCs w:val="28"/>
        </w:rPr>
        <w:t>ладающей всеми этими свойствами</w:t>
      </w:r>
      <w:r w:rsidRPr="00AF114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D0672">
        <w:rPr>
          <w:rFonts w:ascii="Times New Roman" w:hAnsi="Times New Roman" w:cs="Times New Roman"/>
          <w:color w:val="000000"/>
          <w:sz w:val="28"/>
          <w:szCs w:val="28"/>
        </w:rPr>
        <w:t>/8/</w:t>
      </w:r>
      <w:r w:rsidRPr="00AF1141">
        <w:rPr>
          <w:rFonts w:ascii="Times New Roman" w:hAnsi="Times New Roman" w:cs="Times New Roman"/>
          <w:color w:val="000000"/>
          <w:sz w:val="28"/>
          <w:szCs w:val="28"/>
        </w:rPr>
        <w:t xml:space="preserve"> Отдельные части клеток не могут выполнять весь комплекс жизненных функций, только совокупность структур, образующих клетку, проявляет все признаки живого. Поэтому только клетка является основной структурной и функциональной единицей живых организмов. У многоклеточных организмов разные клетки (например, нервные, мышечные, клетки крови у животных или клетки стебля, листьев, корня у растений) выполняют разные функции и поэтому различаются по структуре, однако они тесно и слаженно взаимодействуют друг с другом.</w:t>
      </w:r>
      <w:r w:rsidR="00CD0672">
        <w:rPr>
          <w:rFonts w:ascii="Times New Roman" w:hAnsi="Times New Roman" w:cs="Times New Roman"/>
          <w:color w:val="000000"/>
          <w:sz w:val="28"/>
          <w:szCs w:val="28"/>
        </w:rPr>
        <w:t>/6/</w:t>
      </w:r>
    </w:p>
    <w:p w:rsidR="00733508" w:rsidRDefault="008E705C" w:rsidP="00AF114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F1141">
        <w:rPr>
          <w:rFonts w:ascii="Times New Roman" w:hAnsi="Times New Roman" w:cs="Times New Roman"/>
          <w:color w:val="000000"/>
          <w:sz w:val="28"/>
          <w:szCs w:val="28"/>
        </w:rPr>
        <w:t xml:space="preserve">Несмотря на большое разнообразие и существенные различия во внешнем виде и функциях, </w:t>
      </w:r>
      <w:r w:rsidRPr="00856AD9">
        <w:rPr>
          <w:rFonts w:ascii="Times New Roman" w:hAnsi="Times New Roman" w:cs="Times New Roman"/>
          <w:color w:val="000000"/>
          <w:sz w:val="28"/>
          <w:szCs w:val="28"/>
          <w:u w:val="single"/>
        </w:rPr>
        <w:t xml:space="preserve">все клетки состоят из трех основных частей – цитоплазматической мембраны, контролирующей переход вещества из окружающей среды в клетку и обратно, цитоплазмы с разнообразной структурой и клеточного ядра, содержащего носитель генетической информации. </w:t>
      </w:r>
    </w:p>
    <w:p w:rsidR="00856AD9" w:rsidRDefault="008E705C" w:rsidP="00AF1141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F1141">
        <w:rPr>
          <w:rFonts w:ascii="Times New Roman" w:hAnsi="Times New Roman" w:cs="Times New Roman"/>
          <w:color w:val="000000"/>
          <w:sz w:val="28"/>
          <w:szCs w:val="28"/>
        </w:rPr>
        <w:t>Все животные и некоторые растительные клетки содержат центриоли – цилиндрические структуры диаметром около 0,15 мкм, образующие клеточные центры. Обычно растительные клетки окружены оболочкой – клеточной стенкой. Кроме того, они содержат пластиды – цитоплазматические органоиды (специализированные структуры клеток), нередко содержащие пигменты, обусловливающие их окраску.</w:t>
      </w:r>
      <w:r w:rsidR="00CD0672">
        <w:rPr>
          <w:rFonts w:ascii="Times New Roman" w:hAnsi="Times New Roman" w:cs="Times New Roman"/>
          <w:color w:val="000000"/>
          <w:sz w:val="28"/>
          <w:szCs w:val="28"/>
        </w:rPr>
        <w:t>/2/</w:t>
      </w:r>
    </w:p>
    <w:p w:rsidR="00856AD9" w:rsidRDefault="00856AD9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page"/>
      </w:r>
    </w:p>
    <w:p w:rsidR="00856AD9" w:rsidRPr="00856AD9" w:rsidRDefault="00856AD9" w:rsidP="00856AD9">
      <w:pPr>
        <w:pStyle w:val="a3"/>
        <w:spacing w:before="0" w:beforeAutospacing="0" w:after="0" w:afterAutospacing="0" w:line="360" w:lineRule="auto"/>
        <w:ind w:firstLine="567"/>
        <w:jc w:val="center"/>
        <w:rPr>
          <w:b/>
          <w:color w:val="000000"/>
          <w:sz w:val="28"/>
          <w:szCs w:val="28"/>
        </w:rPr>
      </w:pPr>
      <w:r w:rsidRPr="00856AD9">
        <w:rPr>
          <w:b/>
          <w:color w:val="000000"/>
          <w:sz w:val="28"/>
          <w:szCs w:val="28"/>
        </w:rPr>
        <w:lastRenderedPageBreak/>
        <w:t>2.1. Мембрана</w:t>
      </w:r>
    </w:p>
    <w:p w:rsidR="008E705C" w:rsidRPr="005528C1" w:rsidRDefault="008E705C" w:rsidP="00AF1141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AF1141">
        <w:rPr>
          <w:color w:val="000000"/>
          <w:sz w:val="28"/>
          <w:szCs w:val="28"/>
        </w:rPr>
        <w:t>Окружающая клетку мембрана состоит из двух слоев молекул</w:t>
      </w:r>
      <w:r w:rsidRPr="005528C1">
        <w:rPr>
          <w:color w:val="000000"/>
          <w:sz w:val="28"/>
          <w:szCs w:val="28"/>
        </w:rPr>
        <w:t xml:space="preserve"> жироподобных веществ, между которыми находятся молекулы белков. Главная функция клетки – обеспечить передвижение вполне определенных веществ в прямом и обратном направлениях к ней. В частности, мембрана поддерживает нормальную концентрацию некоторых солей внутри клетки и играет важную роль в ее жизни: при повреждении мембраны клетка сразу гибнет, в то же время без некоторых других структурных компонентов жизнь клетки может продолжаться в течение некоторого времени. Первым признаком умирания клетки являются начинающиеся изменения в проницаемости ее наружной мембраны.</w:t>
      </w:r>
      <w:r w:rsidR="000A2066">
        <w:rPr>
          <w:color w:val="000000"/>
          <w:sz w:val="28"/>
          <w:szCs w:val="28"/>
        </w:rPr>
        <w:t>/3/</w:t>
      </w:r>
    </w:p>
    <w:p w:rsidR="00856AD9" w:rsidRPr="00856AD9" w:rsidRDefault="00856AD9" w:rsidP="00856AD9">
      <w:pPr>
        <w:pStyle w:val="a3"/>
        <w:spacing w:before="0" w:beforeAutospacing="0" w:after="0" w:afterAutospacing="0" w:line="360" w:lineRule="auto"/>
        <w:ind w:firstLine="567"/>
        <w:jc w:val="center"/>
        <w:rPr>
          <w:b/>
          <w:color w:val="000000"/>
          <w:sz w:val="28"/>
          <w:szCs w:val="28"/>
        </w:rPr>
      </w:pPr>
      <w:r w:rsidRPr="00856AD9">
        <w:rPr>
          <w:b/>
          <w:color w:val="000000"/>
          <w:sz w:val="28"/>
          <w:szCs w:val="28"/>
        </w:rPr>
        <w:t>2.2. Цитоплазма</w:t>
      </w:r>
    </w:p>
    <w:p w:rsidR="008E705C" w:rsidRPr="005528C1" w:rsidRDefault="008E705C" w:rsidP="00856AD9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5528C1">
        <w:rPr>
          <w:color w:val="000000"/>
          <w:sz w:val="28"/>
          <w:szCs w:val="28"/>
        </w:rPr>
        <w:t>Внутри клеточной плазматической мембраны находится цитоплазма, содержащая водный солевой раствор с растворимыми и взвешенными ферментами, (как в мышечных тканях) и другими веществами. В цитоплазме располагаются разнообразные органеллы – маленькие органы, окруженные своими мембранами. К органеллам, в частности, относятся митохондрии – мешковидные образования с дыхательными ферментами. В них превращается сахар и высвобождается энергия. В цитоплазме есть и небольшие тельца – рибосомы, состоящие из белка и нуклеиновой кислоты (РНК), с помощью которых осуществляется синтез белка. Внутриклеточная среда достаточно вязкая, хотя 65 – 85 % массы клетки составляет вода.</w:t>
      </w:r>
      <w:r w:rsidR="000A2066">
        <w:rPr>
          <w:color w:val="000000"/>
          <w:sz w:val="28"/>
          <w:szCs w:val="28"/>
        </w:rPr>
        <w:t>/3/</w:t>
      </w:r>
    </w:p>
    <w:p w:rsidR="00856AD9" w:rsidRPr="00856AD9" w:rsidRDefault="00856AD9" w:rsidP="00856AD9">
      <w:pPr>
        <w:pStyle w:val="a3"/>
        <w:spacing w:before="0" w:beforeAutospacing="0" w:after="0" w:afterAutospacing="0" w:line="360" w:lineRule="auto"/>
        <w:ind w:firstLine="567"/>
        <w:jc w:val="center"/>
        <w:rPr>
          <w:b/>
          <w:color w:val="000000"/>
          <w:sz w:val="28"/>
          <w:szCs w:val="28"/>
        </w:rPr>
      </w:pPr>
      <w:r w:rsidRPr="00856AD9">
        <w:rPr>
          <w:b/>
          <w:color w:val="000000"/>
          <w:sz w:val="28"/>
          <w:szCs w:val="28"/>
        </w:rPr>
        <w:t>2.</w:t>
      </w:r>
      <w:r>
        <w:rPr>
          <w:b/>
          <w:color w:val="000000"/>
          <w:sz w:val="28"/>
          <w:szCs w:val="28"/>
        </w:rPr>
        <w:t>3</w:t>
      </w:r>
      <w:r w:rsidRPr="00856AD9">
        <w:rPr>
          <w:b/>
          <w:color w:val="000000"/>
          <w:sz w:val="28"/>
          <w:szCs w:val="28"/>
        </w:rPr>
        <w:t xml:space="preserve">. </w:t>
      </w:r>
      <w:r>
        <w:rPr>
          <w:b/>
          <w:color w:val="000000"/>
          <w:sz w:val="28"/>
          <w:szCs w:val="28"/>
        </w:rPr>
        <w:t>Ядро</w:t>
      </w:r>
    </w:p>
    <w:p w:rsidR="008E705C" w:rsidRPr="005528C1" w:rsidRDefault="008E705C" w:rsidP="00856AD9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5528C1">
        <w:rPr>
          <w:color w:val="000000"/>
          <w:sz w:val="28"/>
          <w:szCs w:val="28"/>
        </w:rPr>
        <w:t>Во всех жизнеспособных клетках, за исключением бактерий, содержится ядро, а в нем - хромосомы – длинные нитевидные тельца, состоящие из дезоксирибонуклеиновой кислоты и присоединенного к ней белка.</w:t>
      </w:r>
    </w:p>
    <w:p w:rsidR="008E705C" w:rsidRDefault="008E705C" w:rsidP="00856AD9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5528C1">
        <w:rPr>
          <w:color w:val="000000"/>
          <w:sz w:val="28"/>
          <w:szCs w:val="28"/>
        </w:rPr>
        <w:t xml:space="preserve">Не все клетки многоклеточного животного или растения одинаковы. Видоизменение клеток происходит постепенно в процессе развития организма. Каждый организм развивается из одной клетки – яйца, которое начинает делиться и в конечном итоге образуется множество отличающихся друг от </w:t>
      </w:r>
      <w:r w:rsidRPr="005528C1">
        <w:rPr>
          <w:color w:val="000000"/>
          <w:sz w:val="28"/>
          <w:szCs w:val="28"/>
        </w:rPr>
        <w:lastRenderedPageBreak/>
        <w:t>друга клеток – мышечные, кровяные и др. Различия клеток определяются, прежде всего, набором белков, синтезируемых данной клеткой. Так клетки желудка синтезируют пищеварительный фермент пепсин; в других клетках, например, в клетках мозга, он не образуется. Во всех клетках растений или животных имеется полная генетическая информация для построения всех белков данного вида организмов, но в клетке каждого типа синтезируются лишь те белки, которые ей нужны.</w:t>
      </w:r>
      <w:r w:rsidR="00CD0672">
        <w:rPr>
          <w:color w:val="000000"/>
          <w:sz w:val="28"/>
          <w:szCs w:val="28"/>
        </w:rPr>
        <w:t>/</w:t>
      </w:r>
      <w:r w:rsidR="00912278">
        <w:rPr>
          <w:color w:val="000000"/>
          <w:sz w:val="28"/>
          <w:szCs w:val="28"/>
        </w:rPr>
        <w:t>10/</w:t>
      </w:r>
    </w:p>
    <w:p w:rsidR="00E41107" w:rsidRPr="00A0068D" w:rsidRDefault="00E41107" w:rsidP="00E41107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 w:rsidRPr="00A006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3. </w:t>
      </w:r>
      <w:r w:rsidR="00733508" w:rsidRPr="00A006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Химический состав клетки.</w:t>
      </w:r>
    </w:p>
    <w:p w:rsidR="00E4637F" w:rsidRPr="00E4637F" w:rsidRDefault="00F63092" w:rsidP="00E4637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4637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3.1. </w:t>
      </w:r>
      <w:r w:rsidR="00E4637F" w:rsidRPr="00E4637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Неорганические вещества</w:t>
      </w:r>
    </w:p>
    <w:p w:rsidR="00733508" w:rsidRPr="00630DF6" w:rsidRDefault="00733508" w:rsidP="0073350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Из всех известных химических элементов в живых организмах встречаются около 20, причем на долю 4 из них: кислорода, углерода, водорода и азота – приходится до 95 %. Эти элементы называют элементами-биогенами. Из неорганических веществ, входящих в состав живых организмов, наибольшее значение имеет вода. Ее содержание в клетке колеблется от 60 до 98 %. Кроме воды в клетке находятся и минеральные вещества, в основном в виде ионов. Это соединения железа, иода, хлора, фосфора, кальция, натрия, калия и т. д.</w:t>
      </w:r>
      <w:r w:rsidR="000A2066">
        <w:rPr>
          <w:rFonts w:ascii="Times New Roman" w:eastAsia="Times New Roman" w:hAnsi="Times New Roman" w:cs="Times New Roman"/>
          <w:color w:val="000000"/>
          <w:sz w:val="28"/>
          <w:szCs w:val="28"/>
        </w:rPr>
        <w:t>/3/</w:t>
      </w:r>
    </w:p>
    <w:p w:rsidR="00E4637F" w:rsidRPr="00E4637F" w:rsidRDefault="00F63092" w:rsidP="00E4637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630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3.2.</w:t>
      </w:r>
      <w:r w:rsidR="00E4637F" w:rsidRPr="00E4637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E4637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</w:t>
      </w:r>
      <w:r w:rsidR="00E4637F" w:rsidRPr="00E4637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рганические вещества</w:t>
      </w:r>
    </w:p>
    <w:p w:rsidR="00733508" w:rsidRDefault="00733508" w:rsidP="0073350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Кроме неорганических веществ в клетке присутствуют и органические вещества: белки, липиды (жиры), углеводы (сахара), нуклеиновые кислоты (ДНК, РНК). Они составляют основную массу клетки. Наиболее важными органическими веществами являются нуклеиновые кислоты и белки. Нуклеиновые кислоты (ДНК и РНК) участвуют в передаче наследственной информации, синтезе белков, регуляции всех процессов жизнедеятельности клетки.</w:t>
      </w:r>
    </w:p>
    <w:p w:rsidR="00630DF6" w:rsidRPr="00630DF6" w:rsidRDefault="00F63092" w:rsidP="0073350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3.2.1. </w:t>
      </w:r>
      <w:r w:rsidR="00630DF6" w:rsidRPr="00630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Белки</w:t>
      </w:r>
      <w:r w:rsidR="00BB47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30DF6"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выполняют целый ряд функций: строительную, регуляторную, транспортную, сократительную, защитную, энергетическую. Но самой важной является ферментативная функция белков.</w:t>
      </w:r>
    </w:p>
    <w:p w:rsidR="00630DF6" w:rsidRPr="00630DF6" w:rsidRDefault="00F63092" w:rsidP="0073350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3.2.2. </w:t>
      </w:r>
      <w:r w:rsidR="00630DF6" w:rsidRPr="00630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Ферменты</w:t>
      </w:r>
      <w:r w:rsidR="00BB47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30DF6"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это биологические катализаторы, ускоряющие и регулирующие все многообразие химических реакций, протекающих в живых </w:t>
      </w:r>
      <w:r w:rsidR="00630DF6"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организмах. Ни одна реакция в живой клетке не протекает без участия ферментов.</w:t>
      </w:r>
    </w:p>
    <w:p w:rsidR="00630DF6" w:rsidRPr="00630DF6" w:rsidRDefault="00F63092" w:rsidP="0073350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3.2.3. </w:t>
      </w:r>
      <w:r w:rsidR="00630DF6" w:rsidRPr="00630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Липиды</w:t>
      </w:r>
      <w:r w:rsidR="003A4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30DF6"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3A40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30DF6" w:rsidRPr="00630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углеводы</w:t>
      </w:r>
      <w:r w:rsidR="003A4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30DF6"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выполняют в основном строительную и энергетическую функции, являются запасными питательными веществами организма.</w:t>
      </w:r>
    </w:p>
    <w:p w:rsidR="00630DF6" w:rsidRPr="00630DF6" w:rsidRDefault="00630DF6" w:rsidP="0073350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Так,</w:t>
      </w:r>
      <w:r w:rsidR="003A40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30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фосфолипиды</w:t>
      </w:r>
      <w:r w:rsidR="003A4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вместе с белками строят все мембранные структуры клетки. Высокомолекулярный углевод – целлюлоза образует клеточную оболочку растений и грибов.</w:t>
      </w:r>
    </w:p>
    <w:p w:rsidR="00630DF6" w:rsidRPr="00630DF6" w:rsidRDefault="00630DF6" w:rsidP="0073350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0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Жиры, крахмал</w:t>
      </w:r>
      <w:r w:rsidR="003A4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3A40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30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гликоген</w:t>
      </w:r>
      <w:r w:rsidR="003A4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являются запасными питательными веществами клетки и организма в целом. Глюкоза, фруктоза, сахароза и другие</w:t>
      </w:r>
      <w:r w:rsidR="003A40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30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сахара</w:t>
      </w:r>
      <w:r w:rsidR="003A4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входят в состав корней и листьев, плодов растений.</w:t>
      </w:r>
      <w:r w:rsidR="003A40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30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Глюкоза</w:t>
      </w:r>
      <w:r w:rsidR="003A40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 обязательным компонентом плазмы крови человека и многих животных. При расщеплении углеводов и жиров в организме выделяется большое количество энергии, необходимой для процессов жизнедеятельности.</w:t>
      </w:r>
      <w:r w:rsidR="000A2066">
        <w:rPr>
          <w:rFonts w:ascii="Times New Roman" w:eastAsia="Times New Roman" w:hAnsi="Times New Roman" w:cs="Times New Roman"/>
          <w:color w:val="000000"/>
          <w:sz w:val="28"/>
          <w:szCs w:val="28"/>
        </w:rPr>
        <w:t>/3/</w:t>
      </w:r>
    </w:p>
    <w:p w:rsidR="003A4049" w:rsidRDefault="003A4049" w:rsidP="003A4049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3.3. </w:t>
      </w:r>
      <w:r w:rsidR="00630DF6" w:rsidRPr="00630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Клеточные структуры.</w:t>
      </w:r>
    </w:p>
    <w:p w:rsidR="00630DF6" w:rsidRPr="00630DF6" w:rsidRDefault="00630DF6" w:rsidP="0073350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Клетка состоит из наружной клеточной мембраны, цитопла</w:t>
      </w:r>
      <w:r w:rsidR="00733508">
        <w:rPr>
          <w:rFonts w:ascii="Times New Roman" w:eastAsia="Times New Roman" w:hAnsi="Times New Roman" w:cs="Times New Roman"/>
          <w:color w:val="000000"/>
          <w:sz w:val="28"/>
          <w:szCs w:val="28"/>
        </w:rPr>
        <w:t>змы с органеллами и ядра (рис. 2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="008F2FA4">
        <w:rPr>
          <w:rFonts w:ascii="Times New Roman" w:eastAsia="Times New Roman" w:hAnsi="Times New Roman" w:cs="Times New Roman"/>
          <w:color w:val="000000"/>
          <w:sz w:val="28"/>
          <w:szCs w:val="28"/>
        </w:rPr>
        <w:t>/3/</w:t>
      </w:r>
    </w:p>
    <w:p w:rsidR="00630DF6" w:rsidRPr="00630DF6" w:rsidRDefault="00630DF6" w:rsidP="008F2FA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95750" cy="2962275"/>
            <wp:effectExtent l="19050" t="0" r="0" b="0"/>
            <wp:docPr id="2" name="Рисунок 2" descr="http://www.plam.ru/ekolog/estestvoznanie_i_osnovy_yekologii/i_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lam.ru/ekolog/estestvoznanie_i_osnovy_yekologii/i_05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r w:rsidR="0073350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Рис. 2</w:t>
      </w:r>
      <w:r w:rsidRPr="00630DF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  <w:r w:rsidRPr="00630DF6">
        <w:rPr>
          <w:rFonts w:ascii="Times New Roman" w:eastAsia="Times New Roman" w:hAnsi="Times New Roman" w:cs="Times New Roman"/>
          <w:b/>
          <w:bCs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Комбинированная схема строения животной (А) и растительной (Б) клетки: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1</w:t>
      </w:r>
      <w:r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– оболочка;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2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– наружная клеточная мембрана;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3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– ядро;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4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– хроматин;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5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– ядрышко;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6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– эндоплазматическая сеть (гладкая и гранулярная);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7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– митохондрии;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8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– хлоропласты;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9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– аппарат Гольджи;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10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– лизосома;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11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– клеточный центр;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12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– рибосомы;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13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– вакуоль;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14</w:t>
      </w:r>
      <w:r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– цитоплазма</w:t>
      </w:r>
    </w:p>
    <w:p w:rsidR="00630DF6" w:rsidRPr="00630DF6" w:rsidRDefault="00630DF6" w:rsidP="0073350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6AF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lastRenderedPageBreak/>
        <w:t>Наружная клеточная мембрана</w:t>
      </w:r>
      <w:r w:rsidRPr="0073350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– это одномембранная клеточная структура, которая ограничивает живое содержимое клетки всех организмов. Обладая избирательной проницаемостью, она защищает клетку, регулирует поступление веществ и обмен с внешней средой, поддерживает определенную форму клетки. Клетки растительных организмов, грибов, кроме мембраны снаружи имеют еще и оболочку. Эта неживая клеточная структура состоит из целлюлозы у растений и хитина – у грибов, придает прочность клетке, защищает ее, является «скелетом» растений и грибов.</w:t>
      </w:r>
    </w:p>
    <w:p w:rsidR="00630DF6" w:rsidRPr="00630DF6" w:rsidRDefault="00630DF6" w:rsidP="0073350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73350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D6AF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цитоплазме</w:t>
      </w:r>
      <w:r w:rsidRPr="00630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 w:rsidRPr="007335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полужидком содержимом клетки, находятся все органоиды.</w:t>
      </w:r>
    </w:p>
    <w:p w:rsidR="00630DF6" w:rsidRPr="00630DF6" w:rsidRDefault="00630DF6" w:rsidP="0073350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6AF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Эндоплазматическая сеть</w:t>
      </w:r>
      <w:r w:rsidR="006D6A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пронизывает цитоплазму, обеспечивая сообщение между отдельными частями клетки и транспорт веществ. Различают гладкую и гранулярную ЭПС. На гранулярной ЭПС находятся рибосомы.</w:t>
      </w:r>
    </w:p>
    <w:p w:rsidR="00630DF6" w:rsidRPr="00630DF6" w:rsidRDefault="00630DF6" w:rsidP="0073350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6AF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Рибосомы</w:t>
      </w:r>
      <w:r w:rsidR="006D6A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– это мелкие тельца грибовидной формы, на которых идет синтез белка в клетке.</w:t>
      </w:r>
    </w:p>
    <w:p w:rsidR="00630DF6" w:rsidRPr="00630DF6" w:rsidRDefault="00630DF6" w:rsidP="0073350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6AF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Аппарат Гольджи</w:t>
      </w:r>
      <w:r w:rsidR="006D6A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обеспечивает упаковку и вынос синтезируемых веществ из клетки. Кроме того, из его структур образуются</w:t>
      </w:r>
      <w:r w:rsidRPr="0073350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30DF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лизосомы.</w:t>
      </w:r>
      <w:r w:rsidRPr="0073350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Эти шарообразные тельца содержат ферменты, которые расщепляют поступающие в клетку питательные вещества, обеспечивая внутриклеточное переваривание.</w:t>
      </w:r>
    </w:p>
    <w:p w:rsidR="00630DF6" w:rsidRPr="00630DF6" w:rsidRDefault="00630DF6" w:rsidP="0073350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6AF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Митохондрии</w:t>
      </w:r>
      <w:r w:rsidR="006D6A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– это полуавтономные мембранные структуры продолговатой формы. Их число в клетках различно и увеличивается в результате деления. Митохондрии – это энергетические станции клетки. В процессе дыхания в них происходит окончательное окисление веществ кислородом воздуха. При этом выделяющаяся энергия запасается в молекулах АТФ, синтез которых происходит в этих структурах.</w:t>
      </w:r>
    </w:p>
    <w:p w:rsidR="00630DF6" w:rsidRPr="00630DF6" w:rsidRDefault="00630DF6" w:rsidP="0073350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6AF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Хлоропласты</w:t>
      </w:r>
      <w:r w:rsidRPr="00630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 w:rsidR="006D6A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полуавтономные мембранные органеллы, характерны только для растительных клеток. Хлоропласты имеют зеленую окраску за счет пигмента хлорофилла, они обеспечивают процесс фотосинтеза.</w:t>
      </w:r>
    </w:p>
    <w:p w:rsidR="00630DF6" w:rsidRPr="00630DF6" w:rsidRDefault="00630DF6" w:rsidP="0073350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Кроме хлоропластов растительные клетки имеют и</w:t>
      </w:r>
      <w:r w:rsidR="006D6A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D6AF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вакуоли</w:t>
      </w:r>
      <w:r w:rsidRPr="00630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 w:rsidR="006D6AF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заполненные клеточным соком.</w:t>
      </w:r>
    </w:p>
    <w:p w:rsidR="00630DF6" w:rsidRPr="00630DF6" w:rsidRDefault="00630DF6" w:rsidP="0073350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6AF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lastRenderedPageBreak/>
        <w:t>Клеточный центр</w:t>
      </w:r>
      <w:r w:rsidR="006D6AF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 xml:space="preserve"> 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участвует в процессе деления клетки. Он состоит из двух центриолей и центросферы. Во время деления они образуют нити веретена деления и обеспечивают равномерное распределение хромосом в клетке.</w:t>
      </w:r>
    </w:p>
    <w:p w:rsidR="00630DF6" w:rsidRPr="00630DF6" w:rsidRDefault="00630DF6" w:rsidP="0073350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D6AF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Ядро</w:t>
      </w:r>
      <w:r w:rsidR="006D6A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– это центр регуляции жизнедеятельности клетки. Ядро отделено от цитоплазмы ядерной мембраной, в которой имеются поры. Внутри оно заполнено кариоплазмой, в которой находятся молекулы ДНК, обеспечивающие передачу наследственной информации. Здесь происходит синтез ДНК, РНК, рибосом. Часто в ядре можно увидеть одно или несколько темных округлых образований – это ядрышки. Здесь образуются и скапливаются рибосомы. В ядре молекулы ДНК не видны, так как находятся в виде тонких нитей хроматина. Перед делением ДНК спирализуются, утолщаются, образуют комплексы с белком и превращаются в хорошо заметн</w:t>
      </w:r>
      <w:r w:rsidR="00DE342F">
        <w:rPr>
          <w:rFonts w:ascii="Times New Roman" w:eastAsia="Times New Roman" w:hAnsi="Times New Roman" w:cs="Times New Roman"/>
          <w:color w:val="000000"/>
          <w:sz w:val="28"/>
          <w:szCs w:val="28"/>
        </w:rPr>
        <w:t>ые структуры – хромосомы (рис. 3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). Обычно хромосомы в клетке парные, одинаковые по форме, величине и наследственной информации. Парные хромосомы называются</w:t>
      </w:r>
      <w:r w:rsidR="00DE342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D6AF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гомологичными</w:t>
      </w:r>
      <w:r w:rsidRPr="00630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7335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Двойной парный набор хромосом называется</w:t>
      </w:r>
      <w:r w:rsidRPr="0073350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D6AF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диплоидным</w:t>
      </w:r>
      <w:r w:rsidRPr="00630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 w:rsidRPr="0073350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В некоторых клетках и организмах содержится одинарный, непарный набор, который называется</w:t>
      </w:r>
      <w:r w:rsidRPr="0073350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6D6AFE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гаплоидным</w:t>
      </w:r>
      <w:r w:rsidRPr="00630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630DF6" w:rsidRPr="00630DF6" w:rsidRDefault="00630DF6" w:rsidP="00630D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90775" cy="2257425"/>
            <wp:effectExtent l="19050" t="0" r="9525" b="0"/>
            <wp:docPr id="3" name="Рисунок 3" descr="http://www.plam.ru/ekolog/estestvoznanie_i_osnovy_yekologii/i_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lam.ru/ekolog/estestvoznanie_i_osnovy_yekologii/i_05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</w:p>
    <w:p w:rsidR="00630DF6" w:rsidRPr="00630DF6" w:rsidRDefault="00DE342F" w:rsidP="00630D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Рис. 3</w:t>
      </w:r>
      <w:r w:rsidR="00630DF6" w:rsidRPr="00630DF6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.</w:t>
      </w:r>
      <w:r w:rsidR="00630DF6" w:rsidRPr="00630DF6">
        <w:rPr>
          <w:rFonts w:ascii="Times New Roman" w:eastAsia="Times New Roman" w:hAnsi="Times New Roman" w:cs="Times New Roman"/>
          <w:b/>
          <w:bCs/>
          <w:color w:val="000000"/>
          <w:sz w:val="27"/>
        </w:rPr>
        <w:t> </w:t>
      </w:r>
      <w:r w:rsidR="00630DF6"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А– строение хромосомы:</w:t>
      </w:r>
      <w:r w:rsidR="00630DF6"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630DF6" w:rsidRPr="00630D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1</w:t>
      </w:r>
      <w:r w:rsidR="00630DF6"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– центромера;</w:t>
      </w:r>
      <w:r w:rsidR="00630DF6"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630DF6" w:rsidRPr="00630D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2</w:t>
      </w:r>
      <w:r w:rsidR="00630DF6"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630DF6"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– плечи хромосомы;</w:t>
      </w:r>
      <w:r w:rsidR="00630DF6"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630DF6" w:rsidRPr="00630D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3</w:t>
      </w:r>
      <w:r w:rsidR="00630DF6"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630DF6"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– молекулы ДНК;</w:t>
      </w:r>
      <w:r w:rsidR="00630DF6"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630DF6" w:rsidRPr="00630D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4</w:t>
      </w:r>
      <w:r w:rsidR="00630DF6"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630DF6"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– сестринские хроматиды; Б – виды хромосом:</w:t>
      </w:r>
      <w:r w:rsidR="00630DF6"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630DF6" w:rsidRPr="00630D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1</w:t>
      </w:r>
      <w:r w:rsidR="00630DF6"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630DF6"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– равноплечная;</w:t>
      </w:r>
      <w:r w:rsidR="00630DF6"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630DF6" w:rsidRPr="00630D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2</w:t>
      </w:r>
      <w:r w:rsidR="00630DF6"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630DF6"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– разноплечная;</w:t>
      </w:r>
      <w:r w:rsidR="00630DF6"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630DF6" w:rsidRPr="00630DF6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</w:rPr>
        <w:t>3</w:t>
      </w:r>
      <w:r w:rsidR="00630DF6" w:rsidRPr="00630DF6">
        <w:rPr>
          <w:rFonts w:ascii="Times New Roman" w:eastAsia="Times New Roman" w:hAnsi="Times New Roman" w:cs="Times New Roman"/>
          <w:color w:val="000000"/>
          <w:sz w:val="27"/>
        </w:rPr>
        <w:t> </w:t>
      </w:r>
      <w:r w:rsidR="00630DF6" w:rsidRPr="00630DF6">
        <w:rPr>
          <w:rFonts w:ascii="Times New Roman" w:eastAsia="Times New Roman" w:hAnsi="Times New Roman" w:cs="Times New Roman"/>
          <w:color w:val="000000"/>
          <w:sz w:val="27"/>
          <w:szCs w:val="27"/>
        </w:rPr>
        <w:t>– одноплечная</w:t>
      </w:r>
      <w:r w:rsidR="00395A24">
        <w:rPr>
          <w:rFonts w:ascii="Times New Roman" w:eastAsia="Times New Roman" w:hAnsi="Times New Roman" w:cs="Times New Roman"/>
          <w:color w:val="000000"/>
          <w:sz w:val="27"/>
          <w:szCs w:val="27"/>
        </w:rPr>
        <w:t>/3/</w:t>
      </w:r>
    </w:p>
    <w:p w:rsidR="00630DF6" w:rsidRPr="00630DF6" w:rsidRDefault="00630DF6" w:rsidP="004E18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Число хромосом для каждого вида организмов постоянно. Так, в клетках человека 46 хромосом (23 пары), в клетках пшеницы 28 (14 пар), голубя 80 (40 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пар). Эти организмы содержат диплоидный набор хромосом. Некоторые организмы, такие, как водоросли, мхи, грибы, имеют гаплоидный набор хромосом. Половые клетки у всех организмов гаплоидны.</w:t>
      </w:r>
    </w:p>
    <w:p w:rsidR="00630DF6" w:rsidRPr="00630DF6" w:rsidRDefault="00630DF6" w:rsidP="004E183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Кроме перечисленных, некоторые клетки имеют специфические органоиды –</w:t>
      </w:r>
      <w:r w:rsidRPr="00DE3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EF2E7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реснички</w:t>
      </w:r>
      <w:r w:rsidRPr="00DE3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DE342F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EF2E72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жгутики</w:t>
      </w:r>
      <w:r w:rsidRPr="00630D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 w:rsidRPr="00DE342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630DF6"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обеспечивающие движение в основном у одноклеточных организмов, но имеются они и у некоторых клеток многоклеточных организмов. Например, жгутики имеются у эвглены зеленой, хламидомонады, некоторых бактерий, а реснички – у инфузорий, клеток ресничного эпителия животных.</w:t>
      </w:r>
    </w:p>
    <w:p w:rsidR="00EF2E72" w:rsidRDefault="00EF2E72" w:rsidP="00A121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8E705C" w:rsidRPr="00E71F7E" w:rsidRDefault="00584223" w:rsidP="00A121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E71F7E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4. </w:t>
      </w:r>
      <w:r w:rsidR="008E705C" w:rsidRPr="00E71F7E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Функции клеток.</w:t>
      </w:r>
    </w:p>
    <w:p w:rsidR="008E705C" w:rsidRPr="005528C1" w:rsidRDefault="008E705C" w:rsidP="00466F21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Клетка обладает различными функциями: деление клетки, обмен веществ и</w:t>
      </w:r>
      <w:r w:rsidR="005842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раздражимость.</w:t>
      </w:r>
    </w:p>
    <w:p w:rsidR="008E705C" w:rsidRPr="00584223" w:rsidRDefault="00584223" w:rsidP="00584223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4.1. </w:t>
      </w:r>
      <w:r w:rsidR="008E705C" w:rsidRPr="005842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Деление клетки.</w:t>
      </w:r>
    </w:p>
    <w:p w:rsidR="008E705C" w:rsidRPr="005528C1" w:rsidRDefault="008E705C" w:rsidP="00466F21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Деление – это вид размножения клеток. Во время деления клетки хорошо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заметны хромосомы. Набор хромосом в клетках тела, характерный для данного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вида растений и животных, называется кариотипом.</w:t>
      </w:r>
    </w:p>
    <w:p w:rsidR="008E705C" w:rsidRPr="005528C1" w:rsidRDefault="008E705C" w:rsidP="00466F21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любом 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многоклеточном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организме существует два вида клеток –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соматические (клетки тела) и половые клетки или гаметы. В половых клетках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число хромосом в два раза меньше, чем в соматических. В соматических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клетках все хромосомы представлены парами – такой набор называется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диплоидным и обозначается 2n. Парные хромосомы (одинаковые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 величине,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форме, строению) называются гомологичными.</w:t>
      </w:r>
    </w:p>
    <w:p w:rsidR="00A121B2" w:rsidRPr="005528C1" w:rsidRDefault="008E705C" w:rsidP="00466F21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 половых клетках каждая из хромосом в одинарном числе. Такой набор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называется гаплоидным и обозначается n.</w:t>
      </w:r>
    </w:p>
    <w:p w:rsidR="008E705C" w:rsidRPr="005528C1" w:rsidRDefault="008E705C" w:rsidP="00466F21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Наиболее распространённым способом деления соматических клеток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является </w:t>
      </w:r>
      <w:r w:rsidRPr="00C101B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митоз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. Во время митоза клетка проходит ряд последовательных стадий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или фаз, в результате которых каждая дочерняя клетка получает такой же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набор хромосом, какой был у материнской клетки.</w:t>
      </w:r>
    </w:p>
    <w:p w:rsidR="008E705C" w:rsidRPr="005528C1" w:rsidRDefault="008E705C" w:rsidP="00466F21">
      <w:pPr>
        <w:tabs>
          <w:tab w:val="left" w:pos="0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Во время подготовки клетки к делению – в 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период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интерфазы (период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между двумя актами деления) число хромосом удваивается. Вдоль каждой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исходной хромосомы из имеющихся в клетке химических соединений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синтезируется её точная копия. Удвоенная хромосома состоит из двух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половинок – хроматид. Каждая из хроматид содержит одну молекулу ДНК. В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период интерфазы в клетке происходит процесс биосинтеза белка, удваиваются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 все важнейшие структуры клетки. Продолжительность интерфазы в среднем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10-20 часов. Затем наступает процесс деления клетки – митоз.</w:t>
      </w:r>
    </w:p>
    <w:p w:rsidR="008E705C" w:rsidRPr="005528C1" w:rsidRDefault="008E705C" w:rsidP="00466F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 время митоза клетка проходит следующие </w:t>
      </w:r>
      <w:r w:rsidRPr="00C101B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четыре фазы: профаза,</w:t>
      </w:r>
      <w:r w:rsidR="00A121B2" w:rsidRPr="00C101B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C101B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метафаза, анафаза и телофаза.</w:t>
      </w:r>
    </w:p>
    <w:p w:rsidR="008E705C" w:rsidRPr="005528C1" w:rsidRDefault="008E705C" w:rsidP="00466F2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профазе хорошо видны центриоли – органоиды, играющие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определённую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роль в делении дочерних хромосом. Центриоли делятся и расходятся к разным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полюсам. От них протягиваются нити, образующие веретено деления, которое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регулирует расхождение хромосом к пол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юсам делящейся клетки. В конце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профазы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ядерная оболочка распадается, исчезает ядрышко, хромосомы спирализуются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121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укорачиваются.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Метафаза характеризуется наличием хорошо видимых хромосом,</w:t>
      </w:r>
      <w:r w:rsidR="00B21F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располагающихся в экваториальной плоскости клетки. Каждая хромосома состоит</w:t>
      </w:r>
      <w:r w:rsidR="00B21F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из двух хроматид и имеет перетяжку – центромеру, к которой прикрепляются</w:t>
      </w:r>
      <w:r w:rsidR="00B21F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нити веретена деления. После деления центромеры каждая хроматида становится</w:t>
      </w:r>
      <w:r w:rsidR="00B21F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самостоятельной дочерней хромосомой.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 анафазе дочерние хромосомы расходятся к разным полюсам клетки.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 последней стадии – телофазе – хромосомы вновь раскручиваются и</w:t>
      </w:r>
      <w:r w:rsidR="00B21F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приобретают вид длинных тонких нитей. Вокруг них возникает ядерная</w:t>
      </w:r>
      <w:r w:rsidR="00B21F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оболочка, в ядре формируется ядрышко.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 процессе деления цитоплазмы все её</w:t>
      </w:r>
      <w:r w:rsidR="00B21F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органоиды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равномерно</w:t>
      </w:r>
      <w:r w:rsidR="00B21F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распределяются между дочерними клетками. Весь процесс митоза продолжается</w:t>
      </w:r>
      <w:r w:rsidR="00B21F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обычно 1-2 часа.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 результате митоза все дочерние клетки содержат одинаковый набор</w:t>
      </w:r>
      <w:r w:rsidR="00B21F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хромосом и одни и те же гены. Следовательно, митоз – это способ деления</w:t>
      </w:r>
      <w:r w:rsidR="00B21F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клетки, заключающийся в точном распределении генетического материала между</w:t>
      </w:r>
      <w:r w:rsidR="00B21F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дочерними клетками, обе дочерние клетки получают диплоидный набор хромосом.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Биологическое значение митоза огромно. Функционирование органов и</w:t>
      </w:r>
      <w:r w:rsidR="00B21F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тканей многоклеточного организма было бы невозможно без сохранения</w:t>
      </w:r>
      <w:r w:rsidR="00B21F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одинакового генетического материала в бесчисленных клеточных поколениях.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Митоз обеспечивает такие важные процессы жизнедеятельности, как</w:t>
      </w:r>
      <w:r w:rsidR="00B21F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эмбриональное развитие, рост, поддержание структурной целостности тканей</w:t>
      </w:r>
      <w:r w:rsidR="00B21F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при постоянной утрате клеток в процессе их функционирования (замещение</w:t>
      </w:r>
      <w:r w:rsidR="00B21F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погибших эритроцитов, эпителия кишечника и пр.), восстановление органов и</w:t>
      </w:r>
      <w:r w:rsidR="00B21FA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тканей после повреждения.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E705C" w:rsidRPr="00584223" w:rsidRDefault="00584223" w:rsidP="005842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4.2. </w:t>
      </w:r>
      <w:r w:rsidR="008E705C" w:rsidRPr="005842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Обмен веществ.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Основная функция клетки – обмен веществ. Из межклеточного вещества в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клетки постоянно поступают питательные вещества и кислород и выделяются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продукты распада. Так, клетки человека поглощают кислород, воду, глюкозу,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аминокислоты, минеральные соли, витамины, а выводят углекислый газ, воду,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мочевину, мочевую кислоту и т.д.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Набор веществ, свойственный клеткам человека, присущ и многим другим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клеткам живых организмов: всем животным клеткам, некоторым микроорганизмам.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 клеток зелёных растений характер веществ существенно иной: пищевые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вещества у них составляют углекислый газ и вода, а выделяется кислород. У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некоторых бактерий, обитающих на корнях бобовых растений (вика, горох,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клевер, соя), пищевым веществом служит азот атмосферы, а выводятся соли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азотной кислоты. У микроорганизма, селящегося в выгребных ямах и на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болотах, пищевым веществом служит сероводород, а выделяется сера, покрывая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поверхность воды и почвы жёлтым налётом серы.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образом, у клеток разных организмов характер пищевых и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выделяемых веществ различается, но общий закон действителен для всех: пока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клетка жива, происходит непрерывное движение веществ – из внешней среды в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клетку и из клетки во внешнюю среду.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Обмен веществ выполняет две функции. Первая функция – обеспечение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клетки строительным материалом. Из веществ, поступающих в клетку, -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аминокислот, глюкозы, органических кислот, нуклеотидов – в клетке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непрерывно происходит биосинтез белков, углеводов, липидов, нуклеиновых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кислот. Биосинтез – это образование белков, жиров, углеводов и их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соединений из более простых веществ. В процессе биосинтеза образуются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вещества, свойственные определённым клеткам организма. Например, в клетках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мышц синтезируются белки, обеспечивающие их сокращение. Из белков,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углеводов, липидов, нуклеиновых кислот формируется тело клетки, её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мембраны, органоиды. Реакции биосинтеза особенно активно идут в молодых,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растущих клетках. Однако биосинтез веществ постоянно происходит в клетках,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закончивших рост и развитие, так как химический состав клетки в течение её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жизни многократно обновляется. Обнаружено, что «продолжительность жизни»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молекул белков клетки колеблется от 2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>-3 часов до нескольких дней.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После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этого срока они разрушаются и заменяются вновь 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синтезированными.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</w:t>
      </w:r>
      <w:r w:rsidR="00466F2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образом, клетка сохраняет функции и химический состав.</w:t>
      </w:r>
      <w:r w:rsidR="00395A24">
        <w:rPr>
          <w:rFonts w:ascii="Times New Roman" w:eastAsia="Times New Roman" w:hAnsi="Times New Roman" w:cs="Times New Roman"/>
          <w:color w:val="000000"/>
          <w:sz w:val="28"/>
          <w:szCs w:val="28"/>
        </w:rPr>
        <w:t>/2,3/</w:t>
      </w:r>
    </w:p>
    <w:p w:rsidR="00584223" w:rsidRPr="00584223" w:rsidRDefault="00584223" w:rsidP="005842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842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4.2.1. Пластический обмен.</w:t>
      </w:r>
    </w:p>
    <w:p w:rsidR="000445AF" w:rsidRDefault="008E705C" w:rsidP="000445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Совокупность реакций, способствующих построению клетки и обновлению</w:t>
      </w:r>
      <w:r w:rsidR="00B84D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её состава, носит название пластического обмена (греч. «пластикос» -</w:t>
      </w:r>
      <w:r w:rsidR="00B84D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лепной, скульптурный).</w:t>
      </w:r>
    </w:p>
    <w:p w:rsidR="00985468" w:rsidRPr="005528C1" w:rsidRDefault="00985468" w:rsidP="009854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842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4.2.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Pr="005842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Энерге</w:t>
      </w:r>
      <w:r w:rsidRPr="0058422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тический обмен.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Вторая функция обмена веществ – обеспечение клетки энергией. Любое</w:t>
      </w:r>
      <w:r w:rsidR="00B84D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проявление жизнедеятельности (движение, биосинтез веществ, генерация тепла</w:t>
      </w:r>
      <w:r w:rsidR="00B84D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 др.) нуждаются в затрате энергии. Для энергообеспечения клетки</w:t>
      </w:r>
      <w:r w:rsidR="00B84D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используется энергия химических реакций, которая освобождается в результате</w:t>
      </w:r>
      <w:r w:rsidR="00B84D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расщепления поступающих веществ. Эта энергия преобразуется в другие виды</w:t>
      </w:r>
      <w:r w:rsidR="00B84D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энергии. Совокупность реакций, обеспечивающих клетки энергией, называют</w:t>
      </w:r>
      <w:r w:rsidR="00B84D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энергетическим обменом.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Пластический и энергетический обмены неразрывно связаны между собой.</w:t>
      </w:r>
      <w:r w:rsidR="00B84D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 одной стороны, все реакции пластического обмена нуждаются в затрате</w:t>
      </w:r>
      <w:r w:rsidR="00B84D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энергии. С другой стороны, для осуществления реакции энергетического обмена</w:t>
      </w:r>
      <w:r w:rsidR="00B84D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 постоянный синтез ферментов, так</w:t>
      </w:r>
      <w:r w:rsidR="00B84D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«продолжительность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жизни»</w:t>
      </w:r>
      <w:r w:rsidR="00B84D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молекул ферментов невелика.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Через пластический и энергетический обмены осуществляется связь</w:t>
      </w:r>
      <w:r w:rsidR="00B84D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клетки с внешней </w:t>
      </w:r>
      <w:r w:rsidR="00B84D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средой.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Эти</w:t>
      </w:r>
      <w:r w:rsidR="00B84D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процессы являются основным условием</w:t>
      </w:r>
      <w:r w:rsidR="00B84D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поддержания жизни клетки, источником её роста, развития и функционирования.</w:t>
      </w:r>
    </w:p>
    <w:p w:rsidR="008E705C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Живая клетка представляет собой открытую систему, поскольку между</w:t>
      </w:r>
      <w:r w:rsidR="00B84D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клеткой и окружающей средой постоянно происходит обмен веществ и энергии.</w:t>
      </w:r>
    </w:p>
    <w:p w:rsidR="008E705C" w:rsidRPr="005528C1" w:rsidRDefault="000128C8" w:rsidP="009854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4.3. </w:t>
      </w:r>
      <w:r w:rsidR="008E705C" w:rsidRPr="0098546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Раздражимость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Живые клетки способны реагировать на физические </w:t>
      </w:r>
      <w:r w:rsidR="005129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химические</w:t>
      </w:r>
      <w:r w:rsidR="002803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изменения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окружающей их среды. Это свойство клеток называется</w:t>
      </w:r>
      <w:r w:rsidR="002803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раздражимостью или возбудимостью. При этом из состояния покоя клетка</w:t>
      </w:r>
      <w:r w:rsidR="002803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переходит в рабочее состояние – возбуждение. При возбуждении в клетках</w:t>
      </w:r>
      <w:r w:rsidR="002803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меняется скорость биосинтеза и распада веществ, потребление кислорода,</w:t>
      </w:r>
      <w:r w:rsidR="002803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температура. В возбуждённом состоянии разные клетки выполняют свойственные</w:t>
      </w:r>
      <w:r w:rsidR="0028036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им функции. Железистые клетки образуют и выделяют вещества, мышечные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клетки</w:t>
      </w:r>
      <w:r w:rsidR="005129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сокращаются, в нервных клетках возникает слабый электрический сигнал –</w:t>
      </w:r>
      <w:r w:rsidR="005129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нервный импульс, который может распространяться по клеточным мембранам.</w:t>
      </w:r>
      <w:r w:rsidR="00395A24" w:rsidRPr="00395A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95A24">
        <w:rPr>
          <w:rFonts w:ascii="Times New Roman" w:eastAsia="Times New Roman" w:hAnsi="Times New Roman" w:cs="Times New Roman"/>
          <w:color w:val="000000"/>
          <w:sz w:val="28"/>
          <w:szCs w:val="28"/>
        </w:rPr>
        <w:t>/2,3/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445C6" w:rsidRDefault="007445C6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 w:type="page"/>
      </w:r>
    </w:p>
    <w:p w:rsidR="008E705C" w:rsidRPr="007445C6" w:rsidRDefault="007445C6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445C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4.4. </w:t>
      </w:r>
      <w:r w:rsidR="008E705C" w:rsidRPr="007445C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Роль органических соединений в осуществлении функций клетки.</w:t>
      </w:r>
    </w:p>
    <w:p w:rsidR="008E705C" w:rsidRPr="00974F37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Главная роль в осуществлении функций клетки принадлежит органическим</w:t>
      </w:r>
      <w:r w:rsidR="005129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соединениям. Среди них наибольшее значение имеют </w:t>
      </w:r>
      <w:r w:rsidRPr="00974F3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белки, жиры, углеводы и</w:t>
      </w:r>
      <w:r w:rsidR="00512994" w:rsidRPr="00974F3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 </w:t>
      </w:r>
      <w:r w:rsidRPr="00974F3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нуклеиновые кислоты.</w:t>
      </w:r>
    </w:p>
    <w:p w:rsidR="008E705C" w:rsidRPr="007445C6" w:rsidRDefault="007445C6" w:rsidP="007445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445C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4.4.1. </w:t>
      </w:r>
      <w:r w:rsidR="008E705C" w:rsidRPr="007445C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Белки.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Белки представляют собой большие молекулы, состоящие из сотен и тысяч</w:t>
      </w:r>
      <w:r w:rsidR="005129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элементарных звеньев – аминокислот. Всего в живой клетке известно 20 видов</w:t>
      </w:r>
      <w:r w:rsidR="005129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аминокислот. Название аминокислоты получили из-за содержания в своём</w:t>
      </w:r>
      <w:r w:rsidR="005129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составе аминной группы NH2.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Белки в обмене веществ зан</w:t>
      </w:r>
      <w:r w:rsidR="005129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имают особое место. Ф. Энгельс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так оценил</w:t>
      </w:r>
      <w:r w:rsidR="005129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эту роль белков: «Жизнь – это способ существования белковых тел,</w:t>
      </w:r>
      <w:r w:rsidR="005129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существенным моментом которого является постоянный обмен веществ с</w:t>
      </w:r>
      <w:r w:rsidR="005129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окружающей их внешней природой, причём с прекращением этого обмена веществ</w:t>
      </w:r>
      <w:r w:rsidR="005129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прекращается и жизнь, что приводит к разложению белка». И на самом деле,</w:t>
      </w:r>
      <w:r w:rsidR="0051299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везде, где есть жизнь, находят белки.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Белки входят в состав цитоплазмы, гемоглобина, плазмы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крови,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многих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гормонов,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иммунных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тел,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поддерживают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постоянство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водно-солевой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среды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организма. Без белков нет роста. Ферменты, обязательно участвующие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всех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этапах обмена веществ, имеют белковую природу.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E705C" w:rsidRPr="007445C6" w:rsidRDefault="007445C6" w:rsidP="007445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445C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4.4.</w:t>
      </w:r>
      <w:r w:rsidR="00974F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Pr="007445C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r w:rsidR="008E705C" w:rsidRPr="007445C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Углеводы.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Углеводы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поступают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организм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виде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крахмала.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Расщепившись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пищеварительном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тракте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глюкозы,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углеводы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всасываются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кровь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усваиваются клетками.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Углеводы – главный источник энергии, особенно при усиленной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мышечной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работе. Больше половины энергии организм взрослых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людей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получает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счёт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углеводов. Конечные продукты обмена углеводов – углекислый газ и вода.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 крови количество глюкозы поддерживается на относительно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постоянном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уровне (около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0,11%).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Уменьшение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содержания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глюкозы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вызывает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понижение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температуры тела,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расстройство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нервной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системы,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утомление.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Повышение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глюкозы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вызывает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её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отложение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печени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виде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запасного животного крахмала – гликогена. Значение глюкозы для организма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исчерпывается её ролью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источника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энергии.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Глюкоза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входит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цитоплазмы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следовательно,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образовании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новых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клеток,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особенно в период роста.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Углеводы имеют важное значение и в обмене веществ центральной нервной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системы.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резком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снижении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сахара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крови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отмечаются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расстройства деятельности нервной системы. Наступают судороги, бред,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потеря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сознания, изменение деятельности сердца.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E705C" w:rsidRPr="00974F37" w:rsidRDefault="00974F37" w:rsidP="00974F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74F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4.4.3. </w:t>
      </w:r>
      <w:r w:rsidR="008E705C" w:rsidRPr="00974F3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Жиры.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Поступивший с пищей жир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пищеварительном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тракте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расщепляется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глицерин и жирные кислоты, которые всасываются в основном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лимфу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лишь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частично в кровь.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Жир используется организмом как богатый источник энергии. При распаде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одного грамма жира в организме освобождается энергии в два раза больше,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при распаде такого же количества белков и углеводов. Жиры входят и 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клеток (цитоплазма, ядро, клеточные мембраны), где их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количество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устойчиво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 постоянно.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Скопления жира могут выполнять и другие функции. Например,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подкожный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жир препятствует усиленной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отдаче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тепла,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околопочечный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жир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предохраняет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почку от ушибов и т.д.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Недостаток жиров в пище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нарушает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деятельность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центральной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нервной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системы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органов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размножения,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снижает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выносливость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различным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заболеваниям.</w:t>
      </w:r>
    </w:p>
    <w:p w:rsidR="00EB5B0F" w:rsidRDefault="008E705C" w:rsidP="00EA33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 жирами в организм поступают растворимые в них витамины (витамины A,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D, E и др.), имеющие для человека жизненно важное значение.</w:t>
      </w:r>
      <w:r w:rsidR="00EB5B0F">
        <w:rPr>
          <w:rFonts w:ascii="Times New Roman" w:eastAsia="Times New Roman" w:hAnsi="Times New Roman" w:cs="Times New Roman"/>
          <w:color w:val="000000"/>
          <w:sz w:val="28"/>
          <w:szCs w:val="28"/>
        </w:rPr>
        <w:br w:type="page"/>
      </w:r>
    </w:p>
    <w:p w:rsidR="008E705C" w:rsidRPr="00EB5B0F" w:rsidRDefault="00EB5B0F" w:rsidP="00EB5B0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B5B0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4.4.4. </w:t>
      </w:r>
      <w:r w:rsidR="008E705C" w:rsidRPr="00EB5B0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Нуклеиновые кислоты.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Нуклеиновые кислоты образуются в клеточном ядре. Отсюда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произошло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название (лат. «нуклеус» -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ядро).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Входя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хромосом,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нуклеиновые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кислоты участвуют 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хранении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передаче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наследственных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свойств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клетки.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Нуклеиновые кислоты обеспечивают образование белков.</w:t>
      </w:r>
    </w:p>
    <w:p w:rsidR="008E705C" w:rsidRPr="005F7893" w:rsidRDefault="005F7893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F78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а) </w:t>
      </w:r>
      <w:r w:rsidR="008E705C" w:rsidRPr="005F78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ДНК.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Молекула ДНК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дезоксирибонуклеиновая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кислота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была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клеточных ядрах ещё в 1868 году швейцарским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врачом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И.Ф.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Мишером.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Позднее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узнали, что ДНК находится в хромосомах ядра.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Основная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функция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ДНК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информационная: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порядок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расположения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её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четырёх нуклеотидов (нуклеотид -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мономер; мономер – вещество, состоящее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повторяющихся элементарных звеньев) несёт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важную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информацию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определяет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порядок расположения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аминокислот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линейных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молекулах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белков,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т.е.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первичную структуру. Набор белков (ферментов, гормонов) определяет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свойства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клетки и организма.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Молекулы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ДНК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хранят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сведения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этих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свойствах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передают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поколения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потомков,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т.е.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ДНК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носителем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наследственной информации.</w:t>
      </w:r>
    </w:p>
    <w:p w:rsidR="008E705C" w:rsidRPr="005F7893" w:rsidRDefault="005F7893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F78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б) </w:t>
      </w:r>
      <w:r w:rsidR="008E705C" w:rsidRPr="005F789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РНК.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РНК – рибонуклеиновая кислота – очень похожа на ДНК и тоже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построена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из мономерных нуклеотидов четырёх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типов.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Главное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отличие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РНК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ДНК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одинарная, а не двойная цепочка молекулы.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Различают несколько видов РНК, все они принимают участие в реализации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наследственной информации, хранящейся в молекулах ДНК, через синтез белка.</w:t>
      </w:r>
    </w:p>
    <w:p w:rsidR="008E705C" w:rsidRPr="00C61B00" w:rsidRDefault="00C61B00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C61B0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в) </w:t>
      </w:r>
      <w:r w:rsidR="008E705C" w:rsidRPr="00C61B0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АТФ.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Очень важную роль в биоэнергетике клетки играет адениловый нуклеотид,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 которому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присоединены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два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остатка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фосфорной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кислоты.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Такое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вещество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называют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аденозинтрифосфорной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кислотой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(АТФ).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АТФ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универсальный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биологический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аккумулятор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энергии: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световая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энергия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Солнца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энергия,</w:t>
      </w:r>
      <w:r w:rsidR="007E55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заключённая в потребляемой пище, запасается в молекулах АТФ.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Энергию АТФ (Е)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используют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процессов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биосинтеза,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движения нервных импульсов, свечений и других процессов жизнедеятельности.</w:t>
      </w:r>
      <w:r w:rsidR="00395A24" w:rsidRPr="00395A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95A24">
        <w:rPr>
          <w:rFonts w:ascii="Times New Roman" w:eastAsia="Times New Roman" w:hAnsi="Times New Roman" w:cs="Times New Roman"/>
          <w:color w:val="000000"/>
          <w:sz w:val="28"/>
          <w:szCs w:val="28"/>
        </w:rPr>
        <w:t>/2,3/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E705C" w:rsidRPr="00F24F81" w:rsidRDefault="007E554C" w:rsidP="007E55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 w:rsidRPr="00F24F81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5. </w:t>
      </w:r>
      <w:r w:rsidR="008E705C" w:rsidRPr="00F24F81"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Новые открытия в области клетки.</w:t>
      </w:r>
    </w:p>
    <w:p w:rsidR="008E705C" w:rsidRPr="007E554C" w:rsidRDefault="007E554C" w:rsidP="007E554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7E55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5.1. </w:t>
      </w:r>
      <w:r w:rsidR="008E705C" w:rsidRPr="007E554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Раковые клетки.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Два британца и американец разделят Нобелевскую премию за 2001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F0772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медицине.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открытия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клеток,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позволят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разработать новые методы борьбы с раком.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Как сообщил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представитель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Нобелевского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комитета,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ученые-медики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разделят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премию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$943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000.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61-летний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американец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Лиланд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Хартвел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работает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Исследовательском раковом центре Фреда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Хатчисона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Сиэтле.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Британцы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58-летний Тимоти Хунт и 52-летний Пол Нурс - сотрудники отделений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Королевского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фонда исследований рака в Хертфордшире и Лондоне.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Научные открытия, совершенные лауреатами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касаются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жизненного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цикла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раковых клеток. В частности,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они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обнаружили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ключевые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регуляторы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деления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клеток - нарушение этого процесса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ведет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возникновению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раковых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клеток.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исследований могут быть использованы при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диагностике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болезни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имеют важное значение для перспективы создания новых методов лечения рака.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Трое победителей были определены утром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08.10.01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голосования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членов комитета, которое прошло в Каролинском институте Стокгольма.</w:t>
      </w:r>
    </w:p>
    <w:p w:rsidR="008E705C" w:rsidRPr="002A49CE" w:rsidRDefault="002A49CE" w:rsidP="002A49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A49C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5.2. </w:t>
      </w:r>
      <w:r w:rsidR="008E705C" w:rsidRPr="002A49C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Клонирование.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Клонированная овца Долли явила миру технологию получения из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взрослой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клетки точной копии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животного.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значит,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принципиально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возможным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стало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получить точную копию человека.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теперь </w:t>
      </w:r>
      <w:r w:rsidR="009B5B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перед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человечество</w:t>
      </w:r>
      <w:r w:rsidR="009B5B51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встал вопрос: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B5B51">
        <w:rPr>
          <w:rFonts w:ascii="Times New Roman" w:eastAsia="Times New Roman" w:hAnsi="Times New Roman" w:cs="Times New Roman"/>
          <w:color w:val="000000"/>
          <w:sz w:val="28"/>
          <w:szCs w:val="28"/>
        </w:rPr>
        <w:t>«Ч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будет,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если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B5B51">
        <w:rPr>
          <w:rFonts w:ascii="Times New Roman" w:eastAsia="Times New Roman" w:hAnsi="Times New Roman" w:cs="Times New Roman"/>
          <w:color w:val="000000"/>
          <w:sz w:val="28"/>
          <w:szCs w:val="28"/>
        </w:rPr>
        <w:t>кто-нибудь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реализует</w:t>
      </w:r>
      <w:r w:rsidR="009B5B5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возможность получения точной копии человека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="009B5B51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Если вспомнить про трансплантацию органов, которая позволяет заменить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одну или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несколько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A76DF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запчастей</w:t>
      </w:r>
      <w:r w:rsidR="007A76DF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клонирование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теоретически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позволяет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обеспечить полную замену </w:t>
      </w:r>
      <w:r w:rsidR="007A76DF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агрегата</w:t>
      </w:r>
      <w:r w:rsidR="007A76DF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 названием человеческий организм.</w:t>
      </w:r>
    </w:p>
    <w:p w:rsidR="008E705C" w:rsidRPr="005528C1" w:rsidRDefault="007A76DF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Возникает проблема получения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личного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бессмертия!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Ведь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благодаря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клонированию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собственных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планов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жизнь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исключить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болезнь,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инвалидность и даже смерть!</w:t>
      </w:r>
    </w:p>
    <w:p w:rsidR="008E705C" w:rsidRPr="005528C1" w:rsidRDefault="007A76DF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Появляются вопросы соблюдения этичности</w:t>
      </w:r>
      <w:r w:rsidRPr="007A76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гуманности.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Особенно, если учесть, что копии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быть живыми и наход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иться при этом в допустимых условиях. Представляете себе эти «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склады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живых человеческих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запчастей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:rsidR="008E705C" w:rsidRPr="005528C1" w:rsidRDefault="00AA3B17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торая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проблема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клонирования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получения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органов,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проведения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исследований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экспериментов на живом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E705C" w:rsidRPr="005528C1" w:rsidRDefault="00064677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Появление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манящ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воспроизводства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«гениев»: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Эйнштейнов, Пушкиных,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Лобачевских,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Ньютонов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также имеет острую актуальность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Однако буквально все </w:t>
      </w:r>
      <w:r w:rsidR="00064677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ученых до простой публики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64677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сознают,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выращивание человека на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64677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запчасти</w:t>
      </w:r>
      <w:r w:rsidR="00064677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порождает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немало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вопросов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этического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плана. Уже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сейчас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мировое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сообщество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располагает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документами,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согласно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которым подобное не должно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позволено.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Конвенция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правах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человека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устанавливает принцип: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64677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Интересы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благо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человеческого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иметь приоритет над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односторонне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рассматриваемыми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интересами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общества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 науки</w:t>
      </w:r>
      <w:r w:rsidR="00064677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законодательство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устанавливает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весьма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жесткие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ограничения на использование человеческого материала.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Так,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предлагаемой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медиками поправке к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проекту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64677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репродуктивных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правах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гарантиях их осуществления</w:t>
      </w:r>
      <w:r w:rsidR="00064677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содержится так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пункт: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64677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Человеческий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эмбрион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может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целенаправленно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получен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клонирован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научных,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фармакологических или лечебных целях</w:t>
      </w:r>
      <w:r w:rsidR="00064677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Вообще, дискуссии по этому поводу в мире идут достаточно бурные. Если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американские эксперты из федеральной комиссии по биотехнологиям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еще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только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начинают изучать правовые и этические аспекты этого открытия 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представлять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его на суд законодателей, то Ватикан остался верен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своей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прежней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позиции,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заявив о неприемлемости вмешательства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процессы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репродукции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вообще </w:t>
      </w:r>
      <w:r w:rsidR="00064677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генетический материал человека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животного.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Исламские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теологи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выражают озабоченность тем,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клонирование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людей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нарушит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без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того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разрываемый противоречиями институт брака. Индуисты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буддисты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мучительно</w:t>
      </w:r>
      <w:r w:rsidR="00EF077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размышляют над тем, как соотнести клонирование с проблемами кармы и дхармы.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Всемирная организация здравоохранения </w:t>
      </w:r>
      <w:r w:rsidR="00A03982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ВОЗ</w:t>
      </w:r>
      <w:r w:rsidR="00A03982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также негативно относится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клонированию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собственно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человека.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Генеральный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директор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ВОЗ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Хироси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Накадзима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считает,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D7FF7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клонирования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производства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человека неприемлемо с этической точки зрения</w:t>
      </w:r>
      <w:r w:rsidR="006D7FF7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. Специалисты ВОЗ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того,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применение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метода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клонирования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людям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нарушило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такие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фундаментальные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принципы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медицинской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науки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права,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уважение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человеческого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достоинства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безопасность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человеческого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генетического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потенциала.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Вместе с тем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ВОЗ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против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исследований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области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клонирования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клеток,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поскольку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могло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принести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пользу,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частности,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диагностики и изучения рака.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возражают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медики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против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клонирования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животных, которое может содействовать изучению болезней,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поражающих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людей.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При этом ВОЗ считает,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что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хотя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клонирование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животных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принести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существенные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выгоды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медицине,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нужно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все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время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начеку,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помня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возможных негативных последствиях </w:t>
      </w:r>
      <w:r w:rsidR="00F61B88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таких, например,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перенос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заразных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болезней от животных человеку.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Опасения,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высказываемые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поводу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клонирования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современных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культурах Запада и Востока, вполне объяснимы. Как бы суммируя их,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известный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французский цитобиолог Пьер Шамбон предлагает ввести 50-летний мораторий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вторжение в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хромосомы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человека,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если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направлено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устранение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генетических дефектов и заболеваний.</w:t>
      </w:r>
    </w:p>
    <w:p w:rsidR="008E705C" w:rsidRPr="005528C1" w:rsidRDefault="00F61B88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 актуален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«К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лонируется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душа?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Можно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вообще считать искусственного человека личностью, наделенной ею?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Точка зрения церкви на этот счет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абсолютно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1B88">
        <w:rPr>
          <w:rFonts w:ascii="Times New Roman" w:eastAsia="Times New Roman" w:hAnsi="Times New Roman" w:cs="Times New Roman"/>
          <w:color w:val="000000"/>
          <w:sz w:val="28"/>
          <w:szCs w:val="28"/>
        </w:rPr>
        <w:t>однозначна.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1B88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Даже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если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такой искусственный человек будет создан руками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ученых,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него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будет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души, а значит,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это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зомби",</w:t>
      </w:r>
      <w:r w:rsidR="00F61B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считает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священник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Храма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Вознесения Христова отец Олег.</w:t>
      </w:r>
    </w:p>
    <w:p w:rsidR="008E705C" w:rsidRPr="005528C1" w:rsidRDefault="008E705C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Но и в возможность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создания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клонированного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человека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представитель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церкви не верит, так как убежден, что только Бог может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сотворить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человека.</w:t>
      </w:r>
    </w:p>
    <w:p w:rsidR="008E705C" w:rsidRPr="005528C1" w:rsidRDefault="00F61B88" w:rsidP="006B51A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Чтобы в клетке ДНК, помимо чисто биологических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механических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соединений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начался процесс роста живого человеческого существа,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наделенного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душой,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этом должен участвовать святой дух, а такого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искусственном</w:t>
      </w:r>
      <w:r w:rsidR="00D4320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зарождении</w:t>
      </w:r>
      <w:r w:rsidR="002D4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E705C"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жизни нет».</w:t>
      </w:r>
      <w:r w:rsidR="00395A24" w:rsidRPr="00395A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95A24">
        <w:rPr>
          <w:rFonts w:ascii="Times New Roman" w:eastAsia="Times New Roman" w:hAnsi="Times New Roman" w:cs="Times New Roman"/>
          <w:color w:val="000000"/>
          <w:sz w:val="28"/>
          <w:szCs w:val="28"/>
        </w:rPr>
        <w:t>/2,3/</w:t>
      </w:r>
    </w:p>
    <w:p w:rsidR="007F5973" w:rsidRDefault="007F5973">
      <w:pPr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 w:type="page"/>
      </w:r>
    </w:p>
    <w:p w:rsidR="007F5973" w:rsidRPr="002622B7" w:rsidRDefault="002622B7" w:rsidP="007F5973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2622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6. </w:t>
      </w:r>
      <w:r w:rsidR="007F5973" w:rsidRPr="002622B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Заключение</w:t>
      </w:r>
    </w:p>
    <w:p w:rsidR="007F5973" w:rsidRPr="005528C1" w:rsidRDefault="007F5973" w:rsidP="00FC2086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hAnsi="Times New Roman" w:cs="Times New Roman"/>
          <w:color w:val="000000"/>
          <w:sz w:val="28"/>
          <w:szCs w:val="28"/>
        </w:rPr>
        <w:t>Подводя итог, нужно сказать, что именно клетка является единицей развития многоклеточных, единицей их строения, единицей функционирования и единицей патологических изменений организма.</w:t>
      </w:r>
    </w:p>
    <w:p w:rsidR="007F5973" w:rsidRDefault="007F5973" w:rsidP="00FC2086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того </w:t>
      </w:r>
      <w:r w:rsidRPr="005528C1">
        <w:rPr>
          <w:rFonts w:ascii="Times New Roman" w:hAnsi="Times New Roman" w:cs="Times New Roman"/>
          <w:color w:val="000000"/>
          <w:sz w:val="28"/>
          <w:szCs w:val="28"/>
        </w:rPr>
        <w:t>чтобы понять не только значение структурных особенностей клетки, но и, главное, разобраться в функциональных отправлениях ее отдельных компонентов и всей клетки в целом, чтобы сочетать изучение морфологии клетки с главнейшими биохимическими и генетическими особенностями ее устройства и работы, чтобы изучать клетку именно с позиций современной клеточной биологии, необходимо вспомнить основные молекулярно-биологические закономерности, еще раз кратко обратиться к содержанию центральной догмы молекулярной биологии.</w:t>
      </w:r>
    </w:p>
    <w:p w:rsidR="002D4973" w:rsidRPr="005528C1" w:rsidRDefault="002D4973" w:rsidP="00FC2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Клетка – это самостоятельное живое существо. Она питается,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двигается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 поисках пищи, выбирает, куда идти и чем питаться, защищается и 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пускает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внутрь из окружающей среды неподходящие вещества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существа.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Всеми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этими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способностями обладают одноклеточные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организмы,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например,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амёбы.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входящие в состав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организма,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специализированы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обладают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некоторыми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возможностями свободных клеток.</w:t>
      </w:r>
    </w:p>
    <w:p w:rsidR="002D4973" w:rsidRPr="005528C1" w:rsidRDefault="002D4973" w:rsidP="00FC2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Клетка – самая мелкая единица живого, лежащая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строения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развития растительных и животных организмов нашей планеты. 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представляет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собой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элементарную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живую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способную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самообновлению,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саморегуляции, самовоспроизведению.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Клетка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«кирпичиком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жизни». Вне клетки жизни нет.</w:t>
      </w:r>
    </w:p>
    <w:p w:rsidR="002D4973" w:rsidRPr="005528C1" w:rsidRDefault="002D4973" w:rsidP="00FC20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Живая клетка является основой всех форм жизни на Земле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животной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растительной.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Исключения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известно,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исключения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лишний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подтверждают правила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составляют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лишь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вирусы,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однако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они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могут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функционировать вне клеток, которые представляют собой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«дом»,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где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«живут»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t>эти своеобразные биологические образования.</w:t>
      </w:r>
    </w:p>
    <w:p w:rsidR="007F5973" w:rsidRDefault="007F5973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 w:type="page"/>
      </w:r>
    </w:p>
    <w:p w:rsidR="008E705C" w:rsidRDefault="008E705C" w:rsidP="003107A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528C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Список используемой литературы:</w:t>
      </w:r>
    </w:p>
    <w:p w:rsidR="001C68B6" w:rsidRPr="00395A24" w:rsidRDefault="001C68B6" w:rsidP="001C68B6">
      <w:pPr>
        <w:pStyle w:val="a9"/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0" w:history="1">
        <w:r w:rsidRPr="00395A24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http://ru.wikipedia.org/wiki/%C5%F1%F2%E5%F1%F2%E2%EE%E7%ED%E0%ED%E8%E5</w:t>
        </w:r>
      </w:hyperlink>
    </w:p>
    <w:p w:rsidR="001C68B6" w:rsidRPr="00395A24" w:rsidRDefault="001C68B6" w:rsidP="001C68B6">
      <w:pPr>
        <w:pStyle w:val="a9"/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1" w:history="1">
        <w:r w:rsidRPr="00395A24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http://otherreferats.allbest.ru/biology/00069212_0.html</w:t>
        </w:r>
      </w:hyperlink>
    </w:p>
    <w:p w:rsidR="001C68B6" w:rsidRPr="00395A24" w:rsidRDefault="001C68B6" w:rsidP="001C68B6">
      <w:pPr>
        <w:pStyle w:val="a9"/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Pr="00395A24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http://www.plam.ru/ekolog/estestvoznanie_i_osnovy_yekologii/p9.p</w:t>
        </w:r>
        <w:r w:rsidRPr="00395A24">
          <w:rPr>
            <w:rStyle w:val="a4"/>
            <w:rFonts w:ascii="Times New Roman" w:hAnsi="Times New Roman" w:cs="Times New Roman"/>
            <w:color w:val="auto"/>
            <w:sz w:val="28"/>
            <w:szCs w:val="28"/>
            <w:lang w:val="en-US"/>
          </w:rPr>
          <w:t>hp</w:t>
        </w:r>
      </w:hyperlink>
    </w:p>
    <w:p w:rsidR="00480479" w:rsidRPr="00395A24" w:rsidRDefault="00480479" w:rsidP="001C68B6">
      <w:pPr>
        <w:pStyle w:val="a9"/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5A24">
        <w:rPr>
          <w:rFonts w:ascii="Times New Roman" w:hAnsi="Times New Roman" w:cs="Times New Roman"/>
          <w:color w:val="000000"/>
          <w:sz w:val="28"/>
          <w:szCs w:val="28"/>
        </w:rPr>
        <w:t>Аруцев А.А., Ермолаев Б.В., Кутателадзе И.О., Слуцкий М. Концепции современного естествознания. С учебное пособие. М. 1999</w:t>
      </w:r>
    </w:p>
    <w:p w:rsidR="001C68B6" w:rsidRPr="00395A24" w:rsidRDefault="001C68B6" w:rsidP="001C68B6">
      <w:pPr>
        <w:pStyle w:val="a9"/>
        <w:numPr>
          <w:ilvl w:val="0"/>
          <w:numId w:val="1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5A24">
        <w:rPr>
          <w:rFonts w:ascii="Times New Roman" w:hAnsi="Times New Roman" w:cs="Times New Roman"/>
          <w:color w:val="000000"/>
          <w:sz w:val="28"/>
          <w:szCs w:val="28"/>
        </w:rPr>
        <w:t xml:space="preserve"> Афанасьев В. Г. Системность и общество. - М.: Политиздат, 1980. - 386 с.</w:t>
      </w:r>
    </w:p>
    <w:p w:rsidR="001C68B6" w:rsidRPr="00395A24" w:rsidRDefault="001C68B6" w:rsidP="001C68B6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5A24">
        <w:rPr>
          <w:color w:val="000000"/>
          <w:sz w:val="28"/>
          <w:szCs w:val="28"/>
        </w:rPr>
        <w:t xml:space="preserve"> Беляев Д. К., Бородин П. М., Воронцов Н. Н. и др. Общая биология. – М.: Просвещение, 2002. – 303 с.</w:t>
      </w:r>
    </w:p>
    <w:p w:rsidR="001C68B6" w:rsidRPr="00395A24" w:rsidRDefault="001C68B6" w:rsidP="001C68B6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5A24">
        <w:rPr>
          <w:color w:val="000000"/>
          <w:sz w:val="28"/>
          <w:szCs w:val="28"/>
        </w:rPr>
        <w:t xml:space="preserve"> Гиляров М. С. Биология: Энциклопедия. – М.: Большая Российская Энциклопедия, 2003. – 864 с.</w:t>
      </w:r>
    </w:p>
    <w:p w:rsidR="001C68B6" w:rsidRPr="00395A24" w:rsidRDefault="001C68B6" w:rsidP="001C68B6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5A24">
        <w:rPr>
          <w:color w:val="000000"/>
          <w:sz w:val="28"/>
          <w:szCs w:val="28"/>
        </w:rPr>
        <w:t xml:space="preserve"> Казначеев В. П., Яншина Ф. Т. Учение В. И. Вернадского о преобразовании биосферы и экология человека. – М.: Знание, 1986. – 48 с.</w:t>
      </w:r>
    </w:p>
    <w:p w:rsidR="001C68B6" w:rsidRPr="00395A24" w:rsidRDefault="001C68B6" w:rsidP="001C68B6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5A24">
        <w:rPr>
          <w:color w:val="000000"/>
          <w:sz w:val="28"/>
          <w:szCs w:val="28"/>
        </w:rPr>
        <w:t xml:space="preserve"> Карпенков С. Х. Концепции современного естествознания: Учебник для вузов. – М.: Академический проект, 2001. – 639 с.</w:t>
      </w:r>
    </w:p>
    <w:p w:rsidR="001C68B6" w:rsidRPr="00395A24" w:rsidRDefault="001C68B6" w:rsidP="001C68B6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5A24">
        <w:rPr>
          <w:color w:val="000000"/>
          <w:sz w:val="28"/>
          <w:szCs w:val="28"/>
        </w:rPr>
        <w:t xml:space="preserve"> Маркс К., Энгельс Ф. Сочинения. Т. 23. 522 с.</w:t>
      </w:r>
    </w:p>
    <w:p w:rsidR="00480479" w:rsidRPr="00395A24" w:rsidRDefault="00480479" w:rsidP="001C68B6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5A24">
        <w:rPr>
          <w:color w:val="000000"/>
          <w:sz w:val="28"/>
          <w:szCs w:val="28"/>
        </w:rPr>
        <w:t xml:space="preserve">Петросова Р.А., Голов В.П., Сивоглазов В.И., Страут Е.К. Естествознание и основы экологии. Учебное пособие для средних педагогических учебных заведений. М.: Дрофа, 2007, 303 стр </w:t>
      </w:r>
    </w:p>
    <w:p w:rsidR="001C68B6" w:rsidRPr="00395A24" w:rsidRDefault="001C68B6" w:rsidP="001C68B6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5A24">
        <w:rPr>
          <w:color w:val="000000"/>
          <w:sz w:val="28"/>
          <w:szCs w:val="28"/>
        </w:rPr>
        <w:t xml:space="preserve"> Сидоренко А. В. Социально-философские проблемы биосферы и рационального природопользования. – В кн.: Диалектика в науках о природе и человеке. Т. 4. Человек, общество и природа в век НТР. – М.: Наука, 1983.– 45-51 с.</w:t>
      </w:r>
    </w:p>
    <w:p w:rsidR="008E705C" w:rsidRPr="00395A24" w:rsidRDefault="001C68B6" w:rsidP="003107AB">
      <w:pPr>
        <w:pStyle w:val="a9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5A24">
        <w:rPr>
          <w:rFonts w:ascii="Times New Roman" w:hAnsi="Times New Roman" w:cs="Times New Roman"/>
          <w:color w:val="000000"/>
          <w:sz w:val="28"/>
          <w:szCs w:val="28"/>
        </w:rPr>
        <w:t xml:space="preserve"> Торосян В. Г. Концепции современного естествознания: Учеб. пособие. – М.: Высш. шк., 2002. – 208 с.</w:t>
      </w:r>
    </w:p>
    <w:sectPr w:rsidR="008E705C" w:rsidRPr="00395A24" w:rsidSect="00086881">
      <w:footerReference w:type="default" r:id="rId13"/>
      <w:pgSz w:w="11906" w:h="16838"/>
      <w:pgMar w:top="1134" w:right="1134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12E" w:rsidRDefault="0020012E" w:rsidP="00086881">
      <w:pPr>
        <w:spacing w:after="0" w:line="240" w:lineRule="auto"/>
      </w:pPr>
      <w:r>
        <w:separator/>
      </w:r>
    </w:p>
  </w:endnote>
  <w:endnote w:type="continuationSeparator" w:id="1">
    <w:p w:rsidR="0020012E" w:rsidRDefault="0020012E" w:rsidP="00086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534908"/>
      <w:docPartObj>
        <w:docPartGallery w:val="Page Numbers (Bottom of Page)"/>
        <w:docPartUnique/>
      </w:docPartObj>
    </w:sdtPr>
    <w:sdtContent>
      <w:p w:rsidR="00FC1A41" w:rsidRDefault="00FC1A41">
        <w:pPr>
          <w:pStyle w:val="ac"/>
          <w:jc w:val="right"/>
        </w:pPr>
        <w:fldSimple w:instr=" PAGE   \* MERGEFORMAT ">
          <w:r w:rsidR="00925794">
            <w:rPr>
              <w:noProof/>
            </w:rPr>
            <w:t>2</w:t>
          </w:r>
        </w:fldSimple>
      </w:p>
    </w:sdtContent>
  </w:sdt>
  <w:p w:rsidR="00FC1A41" w:rsidRDefault="00FC1A4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12E" w:rsidRDefault="0020012E" w:rsidP="00086881">
      <w:pPr>
        <w:spacing w:after="0" w:line="240" w:lineRule="auto"/>
      </w:pPr>
      <w:r>
        <w:separator/>
      </w:r>
    </w:p>
  </w:footnote>
  <w:footnote w:type="continuationSeparator" w:id="1">
    <w:p w:rsidR="0020012E" w:rsidRDefault="0020012E" w:rsidP="000868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763CD"/>
    <w:multiLevelType w:val="hybridMultilevel"/>
    <w:tmpl w:val="83C8FA2C"/>
    <w:lvl w:ilvl="0" w:tplc="33861FF6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F54CD"/>
    <w:multiLevelType w:val="multilevel"/>
    <w:tmpl w:val="E9145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EA2389"/>
    <w:multiLevelType w:val="hybridMultilevel"/>
    <w:tmpl w:val="C48E362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037852"/>
    <w:multiLevelType w:val="hybridMultilevel"/>
    <w:tmpl w:val="376A3570"/>
    <w:lvl w:ilvl="0" w:tplc="5F024910">
      <w:start w:val="11"/>
      <w:numFmt w:val="decimal"/>
      <w:lvlText w:val="%1"/>
      <w:lvlJc w:val="left"/>
      <w:pPr>
        <w:ind w:left="92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F1528CF"/>
    <w:multiLevelType w:val="multilevel"/>
    <w:tmpl w:val="E91459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4946AD"/>
    <w:multiLevelType w:val="hybridMultilevel"/>
    <w:tmpl w:val="990E3FDC"/>
    <w:lvl w:ilvl="0" w:tplc="69E4B282">
      <w:start w:val="1"/>
      <w:numFmt w:val="decimal"/>
      <w:lvlText w:val="%1."/>
      <w:lvlJc w:val="left"/>
      <w:pPr>
        <w:ind w:left="144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19B0DAA"/>
    <w:multiLevelType w:val="hybridMultilevel"/>
    <w:tmpl w:val="2086044A"/>
    <w:lvl w:ilvl="0" w:tplc="58BCB54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41368"/>
    <w:multiLevelType w:val="hybridMultilevel"/>
    <w:tmpl w:val="CD2CB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8A1F1E"/>
    <w:multiLevelType w:val="hybridMultilevel"/>
    <w:tmpl w:val="CD2CB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617A98"/>
    <w:multiLevelType w:val="hybridMultilevel"/>
    <w:tmpl w:val="8F9CD79E"/>
    <w:lvl w:ilvl="0" w:tplc="00C0044E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A1F2890"/>
    <w:multiLevelType w:val="hybridMultilevel"/>
    <w:tmpl w:val="B6D46EE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C0246C3"/>
    <w:multiLevelType w:val="hybridMultilevel"/>
    <w:tmpl w:val="03C62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B01E17"/>
    <w:multiLevelType w:val="singleLevel"/>
    <w:tmpl w:val="2CD89E6C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3">
    <w:nsid w:val="7CB167CF"/>
    <w:multiLevelType w:val="hybridMultilevel"/>
    <w:tmpl w:val="D688B04C"/>
    <w:lvl w:ilvl="0" w:tplc="BD54E5D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7"/>
  </w:num>
  <w:num w:numId="4">
    <w:abstractNumId w:val="2"/>
  </w:num>
  <w:num w:numId="5">
    <w:abstractNumId w:val="11"/>
  </w:num>
  <w:num w:numId="6">
    <w:abstractNumId w:val="0"/>
  </w:num>
  <w:num w:numId="7">
    <w:abstractNumId w:val="1"/>
  </w:num>
  <w:num w:numId="8">
    <w:abstractNumId w:val="4"/>
  </w:num>
  <w:num w:numId="9">
    <w:abstractNumId w:val="6"/>
  </w:num>
  <w:num w:numId="10">
    <w:abstractNumId w:val="9"/>
  </w:num>
  <w:num w:numId="11">
    <w:abstractNumId w:val="5"/>
  </w:num>
  <w:num w:numId="12">
    <w:abstractNumId w:val="3"/>
  </w:num>
  <w:num w:numId="13">
    <w:abstractNumId w:val="13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E705C"/>
    <w:rsid w:val="000128C8"/>
    <w:rsid w:val="000445AF"/>
    <w:rsid w:val="00060F93"/>
    <w:rsid w:val="00064677"/>
    <w:rsid w:val="00077234"/>
    <w:rsid w:val="00086881"/>
    <w:rsid w:val="000A2066"/>
    <w:rsid w:val="000F72B1"/>
    <w:rsid w:val="0010554F"/>
    <w:rsid w:val="001C68B6"/>
    <w:rsid w:val="0020012E"/>
    <w:rsid w:val="002622B7"/>
    <w:rsid w:val="002779CD"/>
    <w:rsid w:val="00280360"/>
    <w:rsid w:val="002A49CE"/>
    <w:rsid w:val="002C5C4B"/>
    <w:rsid w:val="002D209E"/>
    <w:rsid w:val="002D4973"/>
    <w:rsid w:val="003107AB"/>
    <w:rsid w:val="00347B08"/>
    <w:rsid w:val="00351C82"/>
    <w:rsid w:val="00395A24"/>
    <w:rsid w:val="003A4049"/>
    <w:rsid w:val="003A7DF5"/>
    <w:rsid w:val="003B5344"/>
    <w:rsid w:val="003C3F08"/>
    <w:rsid w:val="00466F21"/>
    <w:rsid w:val="00480479"/>
    <w:rsid w:val="004E183C"/>
    <w:rsid w:val="00506734"/>
    <w:rsid w:val="00512994"/>
    <w:rsid w:val="005528C1"/>
    <w:rsid w:val="005736BD"/>
    <w:rsid w:val="00584223"/>
    <w:rsid w:val="005943CA"/>
    <w:rsid w:val="005B7CDA"/>
    <w:rsid w:val="005F1F98"/>
    <w:rsid w:val="005F7893"/>
    <w:rsid w:val="00630DF6"/>
    <w:rsid w:val="006B1BAF"/>
    <w:rsid w:val="006B51AD"/>
    <w:rsid w:val="006D6AFE"/>
    <w:rsid w:val="006D7FF7"/>
    <w:rsid w:val="006E186F"/>
    <w:rsid w:val="007051FA"/>
    <w:rsid w:val="007106D6"/>
    <w:rsid w:val="00717F4F"/>
    <w:rsid w:val="00733508"/>
    <w:rsid w:val="007445C6"/>
    <w:rsid w:val="007615B9"/>
    <w:rsid w:val="007A76DF"/>
    <w:rsid w:val="007B1B4D"/>
    <w:rsid w:val="007D5065"/>
    <w:rsid w:val="007E554C"/>
    <w:rsid w:val="007F5973"/>
    <w:rsid w:val="008374C7"/>
    <w:rsid w:val="00856AD9"/>
    <w:rsid w:val="00865B05"/>
    <w:rsid w:val="008A1213"/>
    <w:rsid w:val="008A2CF3"/>
    <w:rsid w:val="008A409C"/>
    <w:rsid w:val="008D3F4F"/>
    <w:rsid w:val="008E4D50"/>
    <w:rsid w:val="008E705C"/>
    <w:rsid w:val="008F2FA4"/>
    <w:rsid w:val="00906D28"/>
    <w:rsid w:val="00912278"/>
    <w:rsid w:val="00924539"/>
    <w:rsid w:val="00925794"/>
    <w:rsid w:val="00967F76"/>
    <w:rsid w:val="00970DC3"/>
    <w:rsid w:val="00974F37"/>
    <w:rsid w:val="00985468"/>
    <w:rsid w:val="009A3746"/>
    <w:rsid w:val="009A3C82"/>
    <w:rsid w:val="009B5B51"/>
    <w:rsid w:val="009E32E9"/>
    <w:rsid w:val="00A0068D"/>
    <w:rsid w:val="00A03982"/>
    <w:rsid w:val="00A121B2"/>
    <w:rsid w:val="00AA3B17"/>
    <w:rsid w:val="00AF1141"/>
    <w:rsid w:val="00B0449A"/>
    <w:rsid w:val="00B21FAE"/>
    <w:rsid w:val="00B40FD1"/>
    <w:rsid w:val="00B411F4"/>
    <w:rsid w:val="00B46FD8"/>
    <w:rsid w:val="00B77B93"/>
    <w:rsid w:val="00B84D01"/>
    <w:rsid w:val="00BB27AC"/>
    <w:rsid w:val="00BB47FC"/>
    <w:rsid w:val="00C101B6"/>
    <w:rsid w:val="00C108AE"/>
    <w:rsid w:val="00C10FD2"/>
    <w:rsid w:val="00C401D1"/>
    <w:rsid w:val="00C61B00"/>
    <w:rsid w:val="00C81312"/>
    <w:rsid w:val="00CA0F21"/>
    <w:rsid w:val="00CB5EB4"/>
    <w:rsid w:val="00CD0672"/>
    <w:rsid w:val="00D4320F"/>
    <w:rsid w:val="00D50B7E"/>
    <w:rsid w:val="00DB462E"/>
    <w:rsid w:val="00DE342F"/>
    <w:rsid w:val="00E142E5"/>
    <w:rsid w:val="00E41107"/>
    <w:rsid w:val="00E4637F"/>
    <w:rsid w:val="00E71F7E"/>
    <w:rsid w:val="00EA335A"/>
    <w:rsid w:val="00EB5B0F"/>
    <w:rsid w:val="00EF0772"/>
    <w:rsid w:val="00EF2E72"/>
    <w:rsid w:val="00F24F81"/>
    <w:rsid w:val="00F61B88"/>
    <w:rsid w:val="00F63092"/>
    <w:rsid w:val="00F87E7C"/>
    <w:rsid w:val="00FC1A41"/>
    <w:rsid w:val="00FC2086"/>
    <w:rsid w:val="00FF2AD0"/>
    <w:rsid w:val="00FF6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2B1"/>
  </w:style>
  <w:style w:type="paragraph" w:styleId="1">
    <w:name w:val="heading 1"/>
    <w:basedOn w:val="a"/>
    <w:link w:val="10"/>
    <w:uiPriority w:val="9"/>
    <w:qFormat/>
    <w:rsid w:val="008E70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8E70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70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E70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8E705C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4">
    <w:name w:val="Hyperlink"/>
    <w:basedOn w:val="a0"/>
    <w:uiPriority w:val="99"/>
    <w:unhideWhenUsed/>
    <w:rsid w:val="008E705C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8E70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E705C"/>
    <w:rPr>
      <w:rFonts w:ascii="Courier New" w:eastAsia="Times New Roman" w:hAnsi="Courier New" w:cs="Courier New"/>
      <w:sz w:val="20"/>
      <w:szCs w:val="20"/>
    </w:rPr>
  </w:style>
  <w:style w:type="paragraph" w:styleId="a5">
    <w:name w:val="Body Text Indent"/>
    <w:basedOn w:val="a"/>
    <w:link w:val="a6"/>
    <w:uiPriority w:val="99"/>
    <w:rsid w:val="008E705C"/>
    <w:pPr>
      <w:spacing w:after="0" w:line="240" w:lineRule="auto"/>
      <w:ind w:firstLine="284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8E705C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Body Text Indent 2"/>
    <w:basedOn w:val="a"/>
    <w:link w:val="20"/>
    <w:uiPriority w:val="99"/>
    <w:rsid w:val="008E705C"/>
    <w:pPr>
      <w:spacing w:after="0" w:line="240" w:lineRule="auto"/>
      <w:ind w:firstLine="284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8E705C"/>
    <w:rPr>
      <w:rFonts w:ascii="Times New Roman" w:eastAsia="Times New Roman" w:hAnsi="Times New Roman" w:cs="Times New Roman"/>
      <w:sz w:val="20"/>
      <w:szCs w:val="20"/>
    </w:rPr>
  </w:style>
  <w:style w:type="paragraph" w:styleId="31">
    <w:name w:val="Body Text Indent 3"/>
    <w:basedOn w:val="a"/>
    <w:link w:val="32"/>
    <w:uiPriority w:val="99"/>
    <w:rsid w:val="008E705C"/>
    <w:pPr>
      <w:spacing w:after="0" w:line="240" w:lineRule="auto"/>
      <w:ind w:firstLine="284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8E705C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apple-converted-space">
    <w:name w:val="apple-converted-space"/>
    <w:basedOn w:val="a0"/>
    <w:rsid w:val="00924539"/>
  </w:style>
  <w:style w:type="paragraph" w:styleId="a7">
    <w:name w:val="Balloon Text"/>
    <w:basedOn w:val="a"/>
    <w:link w:val="a8"/>
    <w:uiPriority w:val="99"/>
    <w:semiHidden/>
    <w:unhideWhenUsed/>
    <w:rsid w:val="00630D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0DF6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121B2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0868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086881"/>
  </w:style>
  <w:style w:type="paragraph" w:styleId="ac">
    <w:name w:val="footer"/>
    <w:basedOn w:val="a"/>
    <w:link w:val="ad"/>
    <w:uiPriority w:val="99"/>
    <w:unhideWhenUsed/>
    <w:rsid w:val="000868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0868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581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6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plam.ru/ekolog/estestvoznanie_i_osnovy_yekologii/p9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otherreferats.allbest.ru/biology/00069212_0.htm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ru.wikipedia.org/wiki/%C5%F1%F2%E5%F1%F2%E2%EE%E7%ED%E0%ED%E8%E5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1191</TotalTime>
  <Pages>26</Pages>
  <Words>6033</Words>
  <Characters>34392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Freedub</dc:creator>
  <cp:keywords/>
  <dc:description/>
  <cp:lastModifiedBy>Admin</cp:lastModifiedBy>
  <cp:revision>93</cp:revision>
  <cp:lastPrinted>2013-06-06T20:30:00Z</cp:lastPrinted>
  <dcterms:created xsi:type="dcterms:W3CDTF">2013-05-12T15:18:00Z</dcterms:created>
  <dcterms:modified xsi:type="dcterms:W3CDTF">2013-06-06T21:19:00Z</dcterms:modified>
</cp:coreProperties>
</file>