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E01" w:rsidRDefault="00D53E01" w:rsidP="00D53E01">
      <w:pPr>
        <w:widowControl w:val="0"/>
        <w:autoSpaceDE w:val="0"/>
        <w:autoSpaceDN w:val="0"/>
        <w:adjustRightInd w:val="0"/>
        <w:spacing w:after="0"/>
        <w:ind w:left="360"/>
        <w:jc w:val="center"/>
      </w:pPr>
      <w:r>
        <w:t>ГУАП</w:t>
      </w:r>
    </w:p>
    <w:p w:rsidR="00D53E01" w:rsidRDefault="00D53E01" w:rsidP="00D53E01">
      <w:pPr>
        <w:widowControl w:val="0"/>
        <w:autoSpaceDE w:val="0"/>
        <w:autoSpaceDN w:val="0"/>
        <w:adjustRightInd w:val="0"/>
        <w:spacing w:before="480" w:after="0"/>
        <w:ind w:left="360"/>
        <w:jc w:val="center"/>
      </w:pPr>
      <w:r>
        <w:t>КАФЕДРА № 43</w:t>
      </w:r>
    </w:p>
    <w:p w:rsidR="00D53E01" w:rsidRDefault="00D53E01" w:rsidP="00D53E01">
      <w:pPr>
        <w:widowControl w:val="0"/>
        <w:autoSpaceDE w:val="0"/>
        <w:autoSpaceDN w:val="0"/>
        <w:adjustRightInd w:val="0"/>
        <w:spacing w:before="1200" w:after="0"/>
        <w:ind w:left="360"/>
      </w:pPr>
      <w:r>
        <w:t xml:space="preserve">ОТЧЕТ </w:t>
      </w:r>
      <w:r>
        <w:br/>
        <w:t>ЗАЩИЩЕН С ОЦЕНКОЙ</w:t>
      </w:r>
    </w:p>
    <w:p w:rsidR="00D53E01" w:rsidRDefault="00D53E01" w:rsidP="00D53E01">
      <w:pPr>
        <w:widowControl w:val="0"/>
        <w:autoSpaceDE w:val="0"/>
        <w:autoSpaceDN w:val="0"/>
        <w:adjustRightInd w:val="0"/>
        <w:spacing w:before="120" w:after="0" w:line="360" w:lineRule="auto"/>
        <w:ind w:left="360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3"/>
        <w:gridCol w:w="284"/>
        <w:gridCol w:w="2821"/>
        <w:gridCol w:w="277"/>
        <w:gridCol w:w="3014"/>
      </w:tblGrid>
      <w:tr w:rsidR="00D53E01" w:rsidTr="00D53E01"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before="120" w:after="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before="120" w:after="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before="120" w:after="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before="120" w:after="0"/>
              <w:jc w:val="center"/>
            </w:pPr>
          </w:p>
        </w:tc>
      </w:tr>
      <w:tr w:rsidR="00D53E01" w:rsidTr="00D53E01"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after="0" w:line="18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after="0" w:line="180" w:lineRule="exact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D53E01" w:rsidRDefault="00D53E01" w:rsidP="00D53E01">
      <w:pPr>
        <w:pStyle w:val="a3"/>
        <w:spacing w:before="0"/>
        <w:ind w:left="360"/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D53E01" w:rsidTr="00D53E01">
        <w:tc>
          <w:tcPr>
            <w:tcW w:w="9639" w:type="dxa"/>
            <w:hideMark/>
          </w:tcPr>
          <w:p w:rsidR="00D53E01" w:rsidRDefault="00682CEE">
            <w:pPr>
              <w:pStyle w:val="a3"/>
              <w:spacing w:before="960"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 О ЛАБОРАТОРНОЙ РАБОТЕ №2</w:t>
            </w:r>
          </w:p>
        </w:tc>
      </w:tr>
      <w:tr w:rsidR="00D53E01" w:rsidTr="00D53E01">
        <w:tc>
          <w:tcPr>
            <w:tcW w:w="9639" w:type="dxa"/>
            <w:hideMark/>
          </w:tcPr>
          <w:p w:rsidR="00D53E01" w:rsidRPr="00D53E01" w:rsidRDefault="00D53E01" w:rsidP="00D53E01">
            <w:pPr>
              <w:pStyle w:val="3"/>
              <w:spacing w:before="120" w:line="276" w:lineRule="auto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 xml:space="preserve">по дисциплине: </w:t>
            </w:r>
            <w:r w:rsidRPr="00D53E01">
              <w:rPr>
                <w:color w:val="000000"/>
                <w:sz w:val="27"/>
                <w:szCs w:val="27"/>
                <w:lang w:val="ru-RU"/>
              </w:rPr>
              <w:t>Функциональное и логическое программирование</w:t>
            </w:r>
          </w:p>
        </w:tc>
      </w:tr>
      <w:tr w:rsidR="00D53E01" w:rsidTr="00D53E01">
        <w:tc>
          <w:tcPr>
            <w:tcW w:w="9639" w:type="dxa"/>
          </w:tcPr>
          <w:p w:rsidR="00D53E01" w:rsidRDefault="00D53E01">
            <w:pPr>
              <w:pStyle w:val="3"/>
              <w:spacing w:before="240" w:line="276" w:lineRule="auto"/>
              <w:rPr>
                <w:sz w:val="28"/>
                <w:szCs w:val="28"/>
                <w:lang w:val="ru-RU" w:eastAsia="en-US"/>
              </w:rPr>
            </w:pPr>
          </w:p>
        </w:tc>
      </w:tr>
      <w:tr w:rsidR="00D53E01" w:rsidTr="00D53E01">
        <w:tc>
          <w:tcPr>
            <w:tcW w:w="9639" w:type="dxa"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</w:p>
        </w:tc>
      </w:tr>
    </w:tbl>
    <w:p w:rsidR="00D53E01" w:rsidRPr="00972722" w:rsidRDefault="00972722" w:rsidP="00D53E01">
      <w:pPr>
        <w:widowControl w:val="0"/>
        <w:autoSpaceDE w:val="0"/>
        <w:autoSpaceDN w:val="0"/>
        <w:adjustRightInd w:val="0"/>
        <w:spacing w:before="1680" w:after="0" w:line="360" w:lineRule="auto"/>
        <w:ind w:left="360"/>
        <w:rPr>
          <w:lang w:val="en-US"/>
        </w:rPr>
      </w:pPr>
      <w:r>
        <w:t>РАБОТУ ВЫПОЛНИЛ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2167"/>
        <w:gridCol w:w="1732"/>
        <w:gridCol w:w="236"/>
        <w:gridCol w:w="2639"/>
        <w:gridCol w:w="236"/>
        <w:gridCol w:w="2629"/>
      </w:tblGrid>
      <w:tr w:rsidR="00D53E01" w:rsidTr="00D53E01">
        <w:tc>
          <w:tcPr>
            <w:tcW w:w="2167" w:type="dxa"/>
            <w:vAlign w:val="bottom"/>
            <w:hideMark/>
          </w:tcPr>
          <w:p w:rsidR="00D53E01" w:rsidRDefault="00972722">
            <w:pPr>
              <w:widowControl w:val="0"/>
              <w:autoSpaceDE w:val="0"/>
              <w:autoSpaceDN w:val="0"/>
              <w:adjustRightInd w:val="0"/>
              <w:spacing w:after="0"/>
              <w:ind w:left="-108"/>
            </w:pPr>
            <w:r>
              <w:t>СТУДЕНТ</w:t>
            </w:r>
            <w:r w:rsidR="00D53E01">
              <w:t xml:space="preserve">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53E01" w:rsidRDefault="00653CB8">
            <w:pPr>
              <w:widowControl w:val="0"/>
              <w:autoSpaceDE w:val="0"/>
              <w:autoSpaceDN w:val="0"/>
              <w:adjustRightInd w:val="0"/>
              <w:spacing w:before="120" w:after="0"/>
              <w:jc w:val="center"/>
            </w:pPr>
            <w:r>
              <w:t>41**</w:t>
            </w:r>
            <w:bookmarkStart w:id="0" w:name="_GoBack"/>
            <w:bookmarkEnd w:id="0"/>
          </w:p>
        </w:tc>
        <w:tc>
          <w:tcPr>
            <w:tcW w:w="236" w:type="dxa"/>
            <w:vAlign w:val="center"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before="120" w:after="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before="120" w:after="0"/>
              <w:jc w:val="center"/>
            </w:pPr>
          </w:p>
        </w:tc>
        <w:tc>
          <w:tcPr>
            <w:tcW w:w="236" w:type="dxa"/>
            <w:vAlign w:val="center"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before="120" w:after="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53E01" w:rsidRDefault="00D53E01" w:rsidP="000D52A4">
            <w:pPr>
              <w:widowControl w:val="0"/>
              <w:autoSpaceDE w:val="0"/>
              <w:autoSpaceDN w:val="0"/>
              <w:adjustRightInd w:val="0"/>
              <w:spacing w:before="120" w:after="0"/>
              <w:jc w:val="center"/>
            </w:pPr>
          </w:p>
        </w:tc>
      </w:tr>
      <w:tr w:rsidR="00D53E01" w:rsidTr="00D53E01">
        <w:tc>
          <w:tcPr>
            <w:tcW w:w="2167" w:type="dxa"/>
            <w:vAlign w:val="center"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after="0" w:line="180" w:lineRule="exact"/>
            </w:pPr>
          </w:p>
        </w:tc>
        <w:tc>
          <w:tcPr>
            <w:tcW w:w="236" w:type="dxa"/>
            <w:vAlign w:val="center"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after="0"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vAlign w:val="center"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after="0" w:line="180" w:lineRule="exact"/>
            </w:pPr>
          </w:p>
        </w:tc>
        <w:tc>
          <w:tcPr>
            <w:tcW w:w="2629" w:type="dxa"/>
            <w:vAlign w:val="center"/>
            <w:hideMark/>
          </w:tcPr>
          <w:p w:rsidR="00D53E01" w:rsidRDefault="00D53E0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D53E01" w:rsidRDefault="00D53E01" w:rsidP="00D53E01">
      <w:pPr>
        <w:widowControl w:val="0"/>
        <w:autoSpaceDE w:val="0"/>
        <w:autoSpaceDN w:val="0"/>
        <w:adjustRightInd w:val="0"/>
        <w:spacing w:after="0"/>
        <w:ind w:left="360"/>
        <w:rPr>
          <w:sz w:val="20"/>
          <w:szCs w:val="20"/>
        </w:rPr>
      </w:pPr>
    </w:p>
    <w:p w:rsidR="00D53E01" w:rsidRDefault="00D53E01" w:rsidP="00D53E01">
      <w:pPr>
        <w:widowControl w:val="0"/>
        <w:autoSpaceDE w:val="0"/>
        <w:autoSpaceDN w:val="0"/>
        <w:adjustRightInd w:val="0"/>
        <w:spacing w:after="0"/>
        <w:ind w:left="360"/>
        <w:jc w:val="center"/>
      </w:pPr>
    </w:p>
    <w:p w:rsidR="00D53E01" w:rsidRDefault="00D53E01" w:rsidP="00D53E01">
      <w:pPr>
        <w:widowControl w:val="0"/>
        <w:autoSpaceDE w:val="0"/>
        <w:autoSpaceDN w:val="0"/>
        <w:adjustRightInd w:val="0"/>
        <w:spacing w:after="0"/>
        <w:ind w:left="360"/>
        <w:jc w:val="center"/>
      </w:pPr>
    </w:p>
    <w:p w:rsidR="00D53E01" w:rsidRDefault="00D53E01" w:rsidP="00D53E01">
      <w:pPr>
        <w:widowControl w:val="0"/>
        <w:autoSpaceDE w:val="0"/>
        <w:autoSpaceDN w:val="0"/>
        <w:adjustRightInd w:val="0"/>
        <w:spacing w:after="0"/>
        <w:ind w:left="360"/>
        <w:jc w:val="center"/>
      </w:pPr>
    </w:p>
    <w:p w:rsidR="00D53E01" w:rsidRDefault="00D53E01" w:rsidP="00D53E01">
      <w:pPr>
        <w:widowControl w:val="0"/>
        <w:autoSpaceDE w:val="0"/>
        <w:autoSpaceDN w:val="0"/>
        <w:adjustRightInd w:val="0"/>
        <w:spacing w:after="0"/>
        <w:ind w:left="360"/>
        <w:jc w:val="center"/>
      </w:pPr>
    </w:p>
    <w:p w:rsidR="00D53E01" w:rsidRDefault="00D53E01" w:rsidP="00D53E01">
      <w:pPr>
        <w:widowControl w:val="0"/>
        <w:autoSpaceDE w:val="0"/>
        <w:autoSpaceDN w:val="0"/>
        <w:adjustRightInd w:val="0"/>
        <w:spacing w:after="0"/>
        <w:ind w:left="360"/>
        <w:jc w:val="center"/>
      </w:pPr>
    </w:p>
    <w:p w:rsidR="00D53E01" w:rsidRDefault="00D53E01" w:rsidP="00D53E01">
      <w:pPr>
        <w:widowControl w:val="0"/>
        <w:autoSpaceDE w:val="0"/>
        <w:autoSpaceDN w:val="0"/>
        <w:adjustRightInd w:val="0"/>
        <w:spacing w:after="0"/>
        <w:ind w:left="360"/>
        <w:jc w:val="center"/>
      </w:pPr>
    </w:p>
    <w:p w:rsidR="00D53E01" w:rsidRDefault="00D53E01" w:rsidP="00D53E01">
      <w:pPr>
        <w:widowControl w:val="0"/>
        <w:autoSpaceDE w:val="0"/>
        <w:autoSpaceDN w:val="0"/>
        <w:adjustRightInd w:val="0"/>
        <w:spacing w:after="0"/>
        <w:ind w:left="360"/>
        <w:jc w:val="center"/>
      </w:pPr>
    </w:p>
    <w:p w:rsidR="00D53E01" w:rsidRDefault="00D53E01" w:rsidP="00D53E01">
      <w:pPr>
        <w:widowControl w:val="0"/>
        <w:autoSpaceDE w:val="0"/>
        <w:autoSpaceDN w:val="0"/>
        <w:adjustRightInd w:val="0"/>
        <w:spacing w:after="0"/>
        <w:ind w:left="360"/>
        <w:jc w:val="center"/>
      </w:pPr>
    </w:p>
    <w:p w:rsidR="00D53E01" w:rsidRDefault="00D53E01" w:rsidP="00D53E01">
      <w:pPr>
        <w:widowControl w:val="0"/>
        <w:autoSpaceDE w:val="0"/>
        <w:autoSpaceDN w:val="0"/>
        <w:adjustRightInd w:val="0"/>
        <w:spacing w:after="0"/>
        <w:ind w:left="360"/>
        <w:jc w:val="center"/>
      </w:pPr>
    </w:p>
    <w:p w:rsidR="00D53E01" w:rsidRDefault="00D53E01" w:rsidP="00D53E01">
      <w:pPr>
        <w:widowControl w:val="0"/>
        <w:autoSpaceDE w:val="0"/>
        <w:autoSpaceDN w:val="0"/>
        <w:adjustRightInd w:val="0"/>
        <w:spacing w:after="0"/>
        <w:ind w:left="360"/>
        <w:jc w:val="center"/>
      </w:pPr>
      <w:r>
        <w:t>Санкт-Петербург</w:t>
      </w:r>
    </w:p>
    <w:p w:rsidR="00D53E01" w:rsidRDefault="00D53E01" w:rsidP="00D53E01">
      <w:pPr>
        <w:widowControl w:val="0"/>
        <w:autoSpaceDE w:val="0"/>
        <w:autoSpaceDN w:val="0"/>
        <w:adjustRightInd w:val="0"/>
        <w:spacing w:after="0"/>
        <w:ind w:left="360"/>
        <w:jc w:val="center"/>
      </w:pPr>
      <w:r>
        <w:t>2013</w:t>
      </w:r>
    </w:p>
    <w:p w:rsidR="00226092" w:rsidRDefault="00736F8C"/>
    <w:p w:rsidR="00D53E01" w:rsidRDefault="00D53E01"/>
    <w:p w:rsidR="009C7678" w:rsidRPr="004B6751" w:rsidRDefault="00682CEE" w:rsidP="004B675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B6751">
        <w:rPr>
          <w:rFonts w:ascii="Times New Roman" w:hAnsi="Times New Roman" w:cs="Times New Roman"/>
          <w:b/>
          <w:bCs/>
          <w:sz w:val="24"/>
          <w:szCs w:val="24"/>
        </w:rPr>
        <w:lastRenderedPageBreak/>
        <w:t>Цель работы</w:t>
      </w:r>
      <w:r w:rsidRPr="004B6751">
        <w:rPr>
          <w:rFonts w:ascii="Times New Roman" w:hAnsi="Times New Roman" w:cs="Times New Roman"/>
          <w:sz w:val="24"/>
          <w:szCs w:val="24"/>
        </w:rPr>
        <w:t xml:space="preserve"> - ознакомление с лямбда - выражениями и функциями языка </w:t>
      </w:r>
      <w:r w:rsidRPr="004B6751">
        <w:rPr>
          <w:rFonts w:ascii="Times New Roman" w:hAnsi="Times New Roman" w:cs="Times New Roman"/>
          <w:sz w:val="24"/>
          <w:szCs w:val="24"/>
          <w:lang w:val="en-US"/>
        </w:rPr>
        <w:t>Lisp</w:t>
      </w:r>
      <w:r w:rsidRPr="004B6751">
        <w:rPr>
          <w:rFonts w:ascii="Times New Roman" w:hAnsi="Times New Roman" w:cs="Times New Roman"/>
          <w:sz w:val="24"/>
          <w:szCs w:val="24"/>
        </w:rPr>
        <w:t>.</w:t>
      </w:r>
    </w:p>
    <w:p w:rsidR="00D53E01" w:rsidRPr="004B6751" w:rsidRDefault="00D53E01" w:rsidP="004B675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B6751">
        <w:rPr>
          <w:rFonts w:ascii="Times New Roman" w:hAnsi="Times New Roman" w:cs="Times New Roman"/>
          <w:sz w:val="24"/>
          <w:szCs w:val="24"/>
        </w:rPr>
        <w:t>Задание:</w:t>
      </w:r>
    </w:p>
    <w:p w:rsidR="00682CEE" w:rsidRPr="004B6751" w:rsidRDefault="00682CEE" w:rsidP="004B6751">
      <w:pPr>
        <w:tabs>
          <w:tab w:val="left" w:pos="360"/>
        </w:tabs>
        <w:spacing w:after="0" w:line="360" w:lineRule="auto"/>
        <w:ind w:left="36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B6751">
        <w:rPr>
          <w:rFonts w:ascii="Times New Roman" w:hAnsi="Times New Roman" w:cs="Times New Roman"/>
          <w:sz w:val="24"/>
          <w:szCs w:val="24"/>
        </w:rPr>
        <w:t>Разработать функцию, производящую удаление из исходного списка всех элементов с четными номерами.</w:t>
      </w:r>
    </w:p>
    <w:p w:rsidR="00682CEE" w:rsidRPr="004B6751" w:rsidRDefault="00682CEE" w:rsidP="004B6751">
      <w:pPr>
        <w:numPr>
          <w:ilvl w:val="12"/>
          <w:numId w:val="0"/>
        </w:numPr>
        <w:spacing w:line="360" w:lineRule="auto"/>
        <w:ind w:left="36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B6751">
        <w:rPr>
          <w:rFonts w:ascii="Times New Roman" w:hAnsi="Times New Roman" w:cs="Times New Roman"/>
          <w:sz w:val="24"/>
          <w:szCs w:val="24"/>
        </w:rPr>
        <w:t>Например:</w:t>
      </w:r>
    </w:p>
    <w:p w:rsidR="009C7678" w:rsidRPr="004B6751" w:rsidRDefault="00682CEE" w:rsidP="004B6751">
      <w:pPr>
        <w:numPr>
          <w:ilvl w:val="12"/>
          <w:numId w:val="0"/>
        </w:numPr>
        <w:spacing w:line="360" w:lineRule="auto"/>
        <w:ind w:left="36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B6751">
        <w:rPr>
          <w:rFonts w:ascii="Times New Roman" w:hAnsi="Times New Roman" w:cs="Times New Roman"/>
          <w:sz w:val="24"/>
          <w:szCs w:val="24"/>
        </w:rPr>
        <w:t>Вход: (</w:t>
      </w:r>
      <w:r w:rsidRPr="004B675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4B6751">
        <w:rPr>
          <w:rFonts w:ascii="Times New Roman" w:hAnsi="Times New Roman" w:cs="Times New Roman"/>
          <w:sz w:val="24"/>
          <w:szCs w:val="24"/>
        </w:rPr>
        <w:t xml:space="preserve"> </w:t>
      </w:r>
      <w:r w:rsidRPr="004B6751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4B6751">
        <w:rPr>
          <w:rFonts w:ascii="Times New Roman" w:hAnsi="Times New Roman" w:cs="Times New Roman"/>
          <w:sz w:val="24"/>
          <w:szCs w:val="24"/>
        </w:rPr>
        <w:t xml:space="preserve"> </w:t>
      </w:r>
      <w:r w:rsidRPr="004B6751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4B6751">
        <w:rPr>
          <w:rFonts w:ascii="Times New Roman" w:hAnsi="Times New Roman" w:cs="Times New Roman"/>
          <w:sz w:val="24"/>
          <w:szCs w:val="24"/>
        </w:rPr>
        <w:t xml:space="preserve"> </w:t>
      </w:r>
      <w:r w:rsidRPr="004B6751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B6751">
        <w:rPr>
          <w:rFonts w:ascii="Times New Roman" w:hAnsi="Times New Roman" w:cs="Times New Roman"/>
          <w:sz w:val="24"/>
          <w:szCs w:val="24"/>
        </w:rPr>
        <w:t xml:space="preserve"> </w:t>
      </w:r>
      <w:r w:rsidRPr="004B675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4B6751">
        <w:rPr>
          <w:rFonts w:ascii="Times New Roman" w:hAnsi="Times New Roman" w:cs="Times New Roman"/>
          <w:sz w:val="24"/>
          <w:szCs w:val="24"/>
        </w:rPr>
        <w:t>).</w:t>
      </w:r>
    </w:p>
    <w:p w:rsidR="00682CEE" w:rsidRPr="004B6751" w:rsidRDefault="00682CEE" w:rsidP="004B6751">
      <w:pPr>
        <w:numPr>
          <w:ilvl w:val="12"/>
          <w:numId w:val="0"/>
        </w:numPr>
        <w:spacing w:line="360" w:lineRule="auto"/>
        <w:ind w:left="36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B6751">
        <w:rPr>
          <w:rFonts w:ascii="Times New Roman" w:hAnsi="Times New Roman" w:cs="Times New Roman"/>
          <w:sz w:val="24"/>
          <w:szCs w:val="24"/>
        </w:rPr>
        <w:t>Выход: (</w:t>
      </w:r>
      <w:r w:rsidRPr="004B675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4B6751">
        <w:rPr>
          <w:rFonts w:ascii="Times New Roman" w:hAnsi="Times New Roman" w:cs="Times New Roman"/>
          <w:sz w:val="24"/>
          <w:szCs w:val="24"/>
        </w:rPr>
        <w:t xml:space="preserve"> </w:t>
      </w:r>
      <w:r w:rsidRPr="004B6751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4B6751">
        <w:rPr>
          <w:rFonts w:ascii="Times New Roman" w:hAnsi="Times New Roman" w:cs="Times New Roman"/>
          <w:sz w:val="24"/>
          <w:szCs w:val="24"/>
        </w:rPr>
        <w:t xml:space="preserve"> </w:t>
      </w:r>
      <w:r w:rsidRPr="004B675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4B6751">
        <w:rPr>
          <w:rFonts w:ascii="Times New Roman" w:hAnsi="Times New Roman" w:cs="Times New Roman"/>
          <w:sz w:val="24"/>
          <w:szCs w:val="24"/>
        </w:rPr>
        <w:t>).</w:t>
      </w:r>
    </w:p>
    <w:p w:rsidR="00682CEE" w:rsidRPr="004B6751" w:rsidRDefault="00682CEE" w:rsidP="004B675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B6751">
        <w:rPr>
          <w:rFonts w:ascii="Times New Roman" w:hAnsi="Times New Roman" w:cs="Times New Roman"/>
          <w:sz w:val="24"/>
          <w:szCs w:val="24"/>
        </w:rPr>
        <w:t xml:space="preserve">Допускается использовать любые предопределённые функции </w:t>
      </w:r>
      <w:r w:rsidRPr="004B6751">
        <w:rPr>
          <w:rFonts w:ascii="Times New Roman" w:hAnsi="Times New Roman" w:cs="Times New Roman"/>
          <w:sz w:val="24"/>
          <w:szCs w:val="24"/>
          <w:lang w:val="en-US"/>
        </w:rPr>
        <w:t>Lisp</w:t>
      </w:r>
      <w:r w:rsidRPr="004B6751">
        <w:rPr>
          <w:rFonts w:ascii="Times New Roman" w:hAnsi="Times New Roman" w:cs="Times New Roman"/>
          <w:sz w:val="24"/>
          <w:szCs w:val="24"/>
        </w:rPr>
        <w:t>.</w:t>
      </w:r>
    </w:p>
    <w:p w:rsidR="00D53E01" w:rsidRPr="004B6751" w:rsidRDefault="00D53E01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CD767E" w:rsidRPr="004B6751" w:rsidRDefault="00CD767E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6751">
        <w:rPr>
          <w:rFonts w:ascii="Times New Roman" w:hAnsi="Times New Roman" w:cs="Times New Roman"/>
          <w:b/>
          <w:sz w:val="24"/>
          <w:szCs w:val="24"/>
        </w:rPr>
        <w:t>Блок – схемы:</w:t>
      </w:r>
    </w:p>
    <w:p w:rsidR="00972722" w:rsidRPr="004B6751" w:rsidRDefault="00972722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B675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0D69F0" wp14:editId="4EA6004B">
            <wp:extent cx="5940425" cy="265747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JAs4GQXiF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D7E" w:rsidRPr="004B6751" w:rsidRDefault="00495D7E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495D7E" w:rsidRPr="004B6751" w:rsidRDefault="00495D7E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4B675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Описание функций:</w:t>
      </w:r>
    </w:p>
    <w:p w:rsidR="00682CEE" w:rsidRPr="004B6751" w:rsidRDefault="00682CEE" w:rsidP="004B6751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6751">
        <w:rPr>
          <w:rFonts w:ascii="Times New Roman" w:hAnsi="Times New Roman" w:cs="Times New Roman"/>
          <w:bCs/>
          <w:sz w:val="24"/>
          <w:szCs w:val="24"/>
          <w:lang w:val="en-US"/>
        </w:rPr>
        <w:t>DEFUN</w:t>
      </w:r>
      <w:r w:rsidRPr="004B6751">
        <w:rPr>
          <w:rFonts w:ascii="Times New Roman" w:hAnsi="Times New Roman" w:cs="Times New Roman"/>
          <w:bCs/>
          <w:sz w:val="24"/>
          <w:szCs w:val="24"/>
        </w:rPr>
        <w:t xml:space="preserve"> – порождающая функция, позволяет создавать функции.</w:t>
      </w:r>
    </w:p>
    <w:p w:rsidR="00D336E3" w:rsidRPr="004B6751" w:rsidRDefault="00D336E3" w:rsidP="004B6751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67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COND</w:t>
      </w:r>
      <w:r w:rsidRPr="004B67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На вход она принимает n - пар предикат - значение. Сначала просматриваются все предикаты в порядке следования, и если хоть один из них истинный, то </w:t>
      </w:r>
      <w:proofErr w:type="spellStart"/>
      <w:r w:rsidRPr="004B67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cond</w:t>
      </w:r>
      <w:proofErr w:type="spellEnd"/>
      <w:r w:rsidRPr="004B67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возвращает результат, связанный с этим предикатом. Если ни один предикат не был истинным, то она вернет NIL.</w:t>
      </w:r>
    </w:p>
    <w:p w:rsidR="00C605C0" w:rsidRPr="004B6751" w:rsidRDefault="00D336E3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4B6751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LENGTH</w:t>
      </w:r>
      <w:r w:rsidRPr="004B675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– возвращает в качестве значения длину списка.</w:t>
      </w:r>
    </w:p>
    <w:p w:rsidR="009C7678" w:rsidRPr="004B6751" w:rsidRDefault="009C7678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C7678" w:rsidRPr="004B6751" w:rsidRDefault="009C7678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C7678" w:rsidRPr="004B6751" w:rsidRDefault="009C7678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B6751" w:rsidRDefault="004B6751" w:rsidP="004B6751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605C0" w:rsidRPr="004B6751" w:rsidRDefault="00C605C0" w:rsidP="004B6751">
      <w:pPr>
        <w:spacing w:after="0"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en-US" w:eastAsia="ru-RU"/>
        </w:rPr>
      </w:pPr>
      <w:r w:rsidRPr="004B675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Код</w:t>
      </w:r>
      <w:r w:rsidRPr="004B6751">
        <w:rPr>
          <w:rFonts w:ascii="Times New Roman" w:hAnsi="Times New Roman" w:cs="Times New Roman"/>
          <w:b/>
          <w:noProof/>
          <w:sz w:val="24"/>
          <w:szCs w:val="24"/>
          <w:lang w:val="en-US" w:eastAsia="ru-RU"/>
        </w:rPr>
        <w:t xml:space="preserve"> </w:t>
      </w:r>
      <w:r w:rsidRPr="004B675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программы</w:t>
      </w:r>
      <w:r w:rsidRPr="004B6751">
        <w:rPr>
          <w:rFonts w:ascii="Times New Roman" w:hAnsi="Times New Roman" w:cs="Times New Roman"/>
          <w:b/>
          <w:noProof/>
          <w:sz w:val="24"/>
          <w:szCs w:val="24"/>
          <w:lang w:val="en-US" w:eastAsia="ru-RU"/>
        </w:rPr>
        <w:t>:</w:t>
      </w:r>
    </w:p>
    <w:p w:rsidR="00C0743D" w:rsidRPr="004B6751" w:rsidRDefault="00C0743D" w:rsidP="004B6751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682CEE" w:rsidRPr="004B6751" w:rsidRDefault="00682CEE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 w:rsidRPr="004B6751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(defun </w:t>
      </w:r>
      <w:r w:rsidR="00972722" w:rsidRPr="004B6751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del-</w:t>
      </w:r>
      <w:r w:rsidRPr="004B6751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even (lst)</w:t>
      </w:r>
    </w:p>
    <w:p w:rsidR="00682CEE" w:rsidRPr="004B6751" w:rsidRDefault="00682CEE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 w:rsidRPr="004B6751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(cond ((&lt; (length lst) 2) lst)</w:t>
      </w:r>
    </w:p>
    <w:p w:rsidR="00C605C0" w:rsidRPr="004B6751" w:rsidRDefault="00682CEE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 w:rsidRPr="004B6751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(t (cons (car lst) (</w:t>
      </w:r>
      <w:r w:rsidR="00972722" w:rsidRPr="004B6751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del-</w:t>
      </w:r>
      <w:r w:rsidRPr="004B6751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even (cddr lst))))))</w:t>
      </w:r>
    </w:p>
    <w:p w:rsidR="00682CEE" w:rsidRPr="004B6751" w:rsidRDefault="00682CEE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 w:rsidRPr="004B6751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(</w:t>
      </w:r>
      <w:r w:rsidR="00972722" w:rsidRPr="004B6751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del-</w:t>
      </w:r>
      <w:r w:rsidRPr="004B6751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even `(a b c d e))</w:t>
      </w:r>
    </w:p>
    <w:p w:rsidR="00682CEE" w:rsidRPr="004B6751" w:rsidRDefault="00682CEE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682CEE" w:rsidRPr="004B6751" w:rsidRDefault="00972722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4B675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660A7F" wp14:editId="52AD8E64">
            <wp:extent cx="3971925" cy="1228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ve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2A4" w:rsidRPr="004B6751" w:rsidRDefault="000D52A4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0D52A4" w:rsidRPr="004B6751" w:rsidRDefault="000D52A4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4B675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Вывод:</w:t>
      </w:r>
    </w:p>
    <w:p w:rsidR="00972722" w:rsidRPr="004B6751" w:rsidRDefault="00110610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4B6751">
        <w:rPr>
          <w:rFonts w:ascii="Times New Roman" w:hAnsi="Times New Roman" w:cs="Times New Roman"/>
          <w:noProof/>
          <w:sz w:val="24"/>
          <w:szCs w:val="24"/>
          <w:lang w:eastAsia="ru-RU"/>
        </w:rPr>
        <w:t>Лямбда исчисления активно используются в AutoCad и Emacs.</w:t>
      </w:r>
    </w:p>
    <w:p w:rsidR="00972722" w:rsidRPr="004B6751" w:rsidRDefault="00972722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4B6751">
        <w:rPr>
          <w:rFonts w:ascii="Times New Roman" w:hAnsi="Times New Roman" w:cs="Times New Roman"/>
          <w:noProof/>
          <w:sz w:val="24"/>
          <w:szCs w:val="24"/>
          <w:lang w:eastAsia="ru-RU"/>
        </w:rPr>
        <w:t>Список литературы:</w:t>
      </w:r>
    </w:p>
    <w:p w:rsidR="00972722" w:rsidRPr="004B6751" w:rsidRDefault="00972722" w:rsidP="004B6751">
      <w:pPr>
        <w:pStyle w:val="a5"/>
        <w:numPr>
          <w:ilvl w:val="0"/>
          <w:numId w:val="1"/>
        </w:num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4B6751">
        <w:rPr>
          <w:rFonts w:ascii="Times New Roman" w:hAnsi="Times New Roman" w:cs="Times New Roman"/>
          <w:sz w:val="24"/>
          <w:szCs w:val="24"/>
        </w:rPr>
        <w:t>http://</w:t>
      </w:r>
      <w:r w:rsidRPr="004B6751">
        <w:rPr>
          <w:rFonts w:ascii="Times New Roman" w:hAnsi="Times New Roman" w:cs="Times New Roman"/>
          <w:sz w:val="24"/>
          <w:szCs w:val="24"/>
          <w:lang w:val="en-US"/>
        </w:rPr>
        <w:t>lisper.ru</w:t>
      </w:r>
    </w:p>
    <w:p w:rsidR="00972722" w:rsidRPr="004B6751" w:rsidRDefault="00736F8C" w:rsidP="004B6751">
      <w:pPr>
        <w:pStyle w:val="a5"/>
        <w:numPr>
          <w:ilvl w:val="0"/>
          <w:numId w:val="1"/>
        </w:num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r:id="rId10" w:history="1">
        <w:r w:rsidR="00972722" w:rsidRPr="004B6751">
          <w:rPr>
            <w:rStyle w:val="a6"/>
            <w:rFonts w:ascii="Times New Roman" w:hAnsi="Times New Roman" w:cs="Times New Roman"/>
            <w:sz w:val="24"/>
            <w:szCs w:val="24"/>
          </w:rPr>
          <w:t>http://homelisp.ru/help/lisp.html</w:t>
        </w:r>
      </w:hyperlink>
    </w:p>
    <w:p w:rsidR="000D52A4" w:rsidRPr="004B6751" w:rsidRDefault="000D52A4" w:rsidP="004B6751">
      <w:pPr>
        <w:spacing w:after="0" w:line="360" w:lineRule="auto"/>
        <w:ind w:firstLine="68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sectPr w:rsidR="000D52A4" w:rsidRPr="004B675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F8C" w:rsidRDefault="00736F8C" w:rsidP="004B6751">
      <w:pPr>
        <w:spacing w:after="0" w:line="240" w:lineRule="auto"/>
      </w:pPr>
      <w:r>
        <w:separator/>
      </w:r>
    </w:p>
  </w:endnote>
  <w:endnote w:type="continuationSeparator" w:id="0">
    <w:p w:rsidR="00736F8C" w:rsidRDefault="00736F8C" w:rsidP="004B6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751" w:rsidRDefault="004B675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751" w:rsidRDefault="004B6751">
    <w:pPr>
      <w:pStyle w:val="ab"/>
      <w:jc w:val="center"/>
    </w:pPr>
  </w:p>
  <w:p w:rsidR="004B6751" w:rsidRDefault="004B6751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751" w:rsidRDefault="004B675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F8C" w:rsidRDefault="00736F8C" w:rsidP="004B6751">
      <w:pPr>
        <w:spacing w:after="0" w:line="240" w:lineRule="auto"/>
      </w:pPr>
      <w:r>
        <w:separator/>
      </w:r>
    </w:p>
  </w:footnote>
  <w:footnote w:type="continuationSeparator" w:id="0">
    <w:p w:rsidR="00736F8C" w:rsidRDefault="00736F8C" w:rsidP="004B67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751" w:rsidRDefault="004B6751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751" w:rsidRDefault="004B6751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751" w:rsidRDefault="004B675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FA4D50"/>
    <w:multiLevelType w:val="hybridMultilevel"/>
    <w:tmpl w:val="E3665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0B49A3"/>
    <w:multiLevelType w:val="multilevel"/>
    <w:tmpl w:val="9092D25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E01"/>
    <w:rsid w:val="000D52A4"/>
    <w:rsid w:val="00110610"/>
    <w:rsid w:val="00495D7E"/>
    <w:rsid w:val="004B6751"/>
    <w:rsid w:val="005A222A"/>
    <w:rsid w:val="00653CB8"/>
    <w:rsid w:val="00682CEE"/>
    <w:rsid w:val="00736F8C"/>
    <w:rsid w:val="00821FCF"/>
    <w:rsid w:val="00967341"/>
    <w:rsid w:val="00972722"/>
    <w:rsid w:val="009C7678"/>
    <w:rsid w:val="00B60C39"/>
    <w:rsid w:val="00C0743D"/>
    <w:rsid w:val="00C605C0"/>
    <w:rsid w:val="00CD767E"/>
    <w:rsid w:val="00D336E3"/>
    <w:rsid w:val="00D53E01"/>
    <w:rsid w:val="00ED6C3B"/>
    <w:rsid w:val="00EF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FB35794-5465-4066-A93A-BEE2A3A0F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E01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D53E01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D53E01"/>
    <w:pPr>
      <w:keepNext/>
      <w:widowControl w:val="0"/>
      <w:autoSpaceDE w:val="0"/>
      <w:autoSpaceDN w:val="0"/>
      <w:adjustRightInd w:val="0"/>
      <w:spacing w:before="360" w:after="0" w:line="240" w:lineRule="auto"/>
      <w:jc w:val="center"/>
      <w:outlineLvl w:val="2"/>
    </w:pPr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3E0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53E01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3">
    <w:name w:val="Body Text"/>
    <w:basedOn w:val="a"/>
    <w:link w:val="a4"/>
    <w:uiPriority w:val="99"/>
    <w:semiHidden/>
    <w:unhideWhenUsed/>
    <w:rsid w:val="00D53E01"/>
    <w:pPr>
      <w:widowControl w:val="0"/>
      <w:autoSpaceDE w:val="0"/>
      <w:autoSpaceDN w:val="0"/>
      <w:adjustRightInd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D53E0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C605C0"/>
  </w:style>
  <w:style w:type="paragraph" w:styleId="a5">
    <w:name w:val="List Paragraph"/>
    <w:basedOn w:val="a"/>
    <w:uiPriority w:val="34"/>
    <w:qFormat/>
    <w:rsid w:val="000D52A4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0D52A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21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1FC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4B6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B6751"/>
  </w:style>
  <w:style w:type="paragraph" w:styleId="ab">
    <w:name w:val="footer"/>
    <w:basedOn w:val="a"/>
    <w:link w:val="ac"/>
    <w:uiPriority w:val="99"/>
    <w:unhideWhenUsed/>
    <w:rsid w:val="004B6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B6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5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homelisp.ru/help/lisp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A76DA-0BF5-4984-84B8-D2FF9D6E0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Алина Платонова</cp:lastModifiedBy>
  <cp:revision>7</cp:revision>
  <dcterms:created xsi:type="dcterms:W3CDTF">2013-09-23T19:15:00Z</dcterms:created>
  <dcterms:modified xsi:type="dcterms:W3CDTF">2014-01-10T12:32:00Z</dcterms:modified>
</cp:coreProperties>
</file>