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36F0B" w14:textId="580ABFA7" w:rsidR="00995D63" w:rsidRPr="00F56B23" w:rsidRDefault="00995D63" w:rsidP="00CE25F6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bookmarkStart w:id="0" w:name="_GoBack"/>
      <w:r w:rsidRPr="00F56B23">
        <w:rPr>
          <w:rFonts w:ascii="Times New Roman" w:eastAsia="Times New Roman" w:hAnsi="Times New Roman" w:cs="Times New Roman"/>
          <w:szCs w:val="24"/>
          <w:lang w:eastAsia="ru-RU"/>
        </w:rPr>
        <w:t>МИНИСТЕРСТВО ОБРАЗОВАНИЯ РОССИЙСКОЙ ФЕДЕРАЦИИ</w:t>
      </w:r>
    </w:p>
    <w:p w14:paraId="0837C4E7" w14:textId="77777777" w:rsidR="00995D63" w:rsidRPr="00F56B23" w:rsidRDefault="00995D63" w:rsidP="00995D6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5E898578" w14:textId="77777777" w:rsidR="00995D63" w:rsidRPr="00F56B23" w:rsidRDefault="00995D63" w:rsidP="00995D6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F56B23">
        <w:rPr>
          <w:rFonts w:ascii="Times New Roman" w:eastAsia="Times New Roman" w:hAnsi="Times New Roman" w:cs="Times New Roman"/>
          <w:szCs w:val="24"/>
          <w:lang w:eastAsia="ru-RU"/>
        </w:rPr>
        <w:t>Санкт-Петербургский</w:t>
      </w:r>
    </w:p>
    <w:p w14:paraId="5CD2253C" w14:textId="77777777" w:rsidR="00995D63" w:rsidRPr="00F56B23" w:rsidRDefault="00995D63" w:rsidP="00995D6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F56B23">
        <w:rPr>
          <w:rFonts w:ascii="Times New Roman" w:eastAsia="Times New Roman" w:hAnsi="Times New Roman" w:cs="Times New Roman"/>
          <w:szCs w:val="24"/>
          <w:lang w:eastAsia="ru-RU"/>
        </w:rPr>
        <w:t>государственный университет аэрокосмического приборостроения</w:t>
      </w:r>
    </w:p>
    <w:p w14:paraId="04EB4412" w14:textId="77777777" w:rsidR="00995D63" w:rsidRPr="00BD18EC" w:rsidRDefault="00995D63" w:rsidP="00995D63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BD18EC">
        <w:rPr>
          <w:rFonts w:ascii="Times New Roman" w:eastAsia="Times New Roman" w:hAnsi="Times New Roman" w:cs="Times New Roman"/>
          <w:szCs w:val="24"/>
          <w:lang w:eastAsia="ru-RU"/>
        </w:rPr>
        <w:t xml:space="preserve">  </w:t>
      </w:r>
      <w:r w:rsidRPr="00BD18EC">
        <w:rPr>
          <w:rFonts w:ascii="Times New Roman" w:eastAsia="Times New Roman" w:hAnsi="Times New Roman" w:cs="Times New Roman"/>
          <w:szCs w:val="24"/>
          <w:lang w:eastAsia="ru-RU"/>
        </w:rPr>
        <w:tab/>
        <w:t>_______________________________________________________________________</w:t>
      </w:r>
    </w:p>
    <w:p w14:paraId="509F0EC6" w14:textId="77777777" w:rsidR="00995D63" w:rsidRDefault="00995D63" w:rsidP="00995D63"/>
    <w:p w14:paraId="0106B087" w14:textId="77777777" w:rsidR="00995D63" w:rsidRPr="00F56B23" w:rsidRDefault="00995D63" w:rsidP="00995D63"/>
    <w:p w14:paraId="78AEE269" w14:textId="77777777" w:rsidR="00995D63" w:rsidRPr="00F56B23" w:rsidRDefault="00995D63" w:rsidP="00995D63"/>
    <w:p w14:paraId="6830DF43" w14:textId="77777777" w:rsidR="00995D63" w:rsidRDefault="00995D63" w:rsidP="00995D63"/>
    <w:p w14:paraId="35F20227" w14:textId="77777777" w:rsidR="00995D63" w:rsidRDefault="00995D63" w:rsidP="00995D63">
      <w:pPr>
        <w:jc w:val="center"/>
        <w:rPr>
          <w:sz w:val="26"/>
        </w:rPr>
      </w:pPr>
      <w:r>
        <w:tab/>
      </w:r>
    </w:p>
    <w:p w14:paraId="204972D4" w14:textId="77777777" w:rsidR="00995D63" w:rsidRDefault="00995D63" w:rsidP="00995D63">
      <w:pPr>
        <w:pStyle w:val="1"/>
      </w:pPr>
      <w:r>
        <w:t xml:space="preserve">АССЕМБЛЕРЫ </w:t>
      </w:r>
    </w:p>
    <w:p w14:paraId="3CC6EEA1" w14:textId="77777777" w:rsidR="00995D63" w:rsidRDefault="00995D63" w:rsidP="00995D63">
      <w:pPr>
        <w:pStyle w:val="1"/>
      </w:pPr>
      <w:r>
        <w:t>В ИНФОРМАЦИОННЫХ СИСТЕМАХ</w:t>
      </w:r>
    </w:p>
    <w:p w14:paraId="4696B009" w14:textId="064283E6" w:rsidR="00995D63" w:rsidRPr="00995D63" w:rsidRDefault="00995D63" w:rsidP="00995D63">
      <w:pPr>
        <w:spacing w:line="240" w:lineRule="auto"/>
        <w:jc w:val="center"/>
      </w:pPr>
      <w:r w:rsidRPr="00995D63">
        <w:t>Лабораторная работа №2</w:t>
      </w:r>
    </w:p>
    <w:p w14:paraId="545C3357" w14:textId="1DEC1DDE" w:rsidR="00995D63" w:rsidRPr="00995D63" w:rsidRDefault="00995D63" w:rsidP="00995D63">
      <w:pPr>
        <w:spacing w:line="240" w:lineRule="auto"/>
        <w:jc w:val="center"/>
      </w:pPr>
      <w:r w:rsidRPr="00995D63">
        <w:t>УСЛОВНЫЕ И БЕЗУСЛОВНЫЕ ПЕРЕХОДЫ</w:t>
      </w:r>
    </w:p>
    <w:p w14:paraId="702A827E" w14:textId="77777777" w:rsidR="00995D63" w:rsidRPr="001A47A7" w:rsidRDefault="00995D63" w:rsidP="00995D63">
      <w:pPr>
        <w:spacing w:line="240" w:lineRule="auto"/>
      </w:pPr>
    </w:p>
    <w:p w14:paraId="29DD1F93" w14:textId="77777777" w:rsidR="00995D63" w:rsidRPr="001A47A7" w:rsidRDefault="00995D63" w:rsidP="00995D63"/>
    <w:p w14:paraId="2311115D" w14:textId="77777777" w:rsidR="00995D63" w:rsidRPr="001A47A7" w:rsidRDefault="00995D63" w:rsidP="00995D63"/>
    <w:p w14:paraId="60D3D0C9" w14:textId="77777777" w:rsidR="00995D63" w:rsidRPr="001A47A7" w:rsidRDefault="00995D63" w:rsidP="00995D63"/>
    <w:p w14:paraId="38FD8B1B" w14:textId="77777777" w:rsidR="00995D63" w:rsidRDefault="00995D63" w:rsidP="00995D63"/>
    <w:p w14:paraId="71CE6DB6" w14:textId="77777777" w:rsidR="00995D63" w:rsidRPr="00BD18EC" w:rsidRDefault="00995D63" w:rsidP="00995D63"/>
    <w:p w14:paraId="1753D655" w14:textId="77777777" w:rsidR="00995D63" w:rsidRPr="00BD18EC" w:rsidRDefault="00995D63" w:rsidP="00995D63"/>
    <w:p w14:paraId="06522E0F" w14:textId="77777777" w:rsidR="00995D63" w:rsidRPr="00BD18EC" w:rsidRDefault="00995D63" w:rsidP="00995D63"/>
    <w:p w14:paraId="19BDAB40" w14:textId="77777777" w:rsidR="00995D63" w:rsidRDefault="00995D63" w:rsidP="00995D63">
      <w:pPr>
        <w:tabs>
          <w:tab w:val="left" w:pos="7432"/>
        </w:tabs>
        <w:spacing w:line="240" w:lineRule="auto"/>
      </w:pPr>
      <w:r>
        <w:t>Выполнил студент</w:t>
      </w:r>
      <w:r>
        <w:tab/>
        <w:t>Токаревский И.В.</w:t>
      </w:r>
    </w:p>
    <w:p w14:paraId="1C5F79C3" w14:textId="77777777" w:rsidR="00995D63" w:rsidRDefault="00995D63" w:rsidP="00995D63">
      <w:pPr>
        <w:spacing w:line="240" w:lineRule="auto"/>
      </w:pPr>
      <w:r>
        <w:t>группы 4241</w:t>
      </w:r>
    </w:p>
    <w:p w14:paraId="15CEFA92" w14:textId="77777777" w:rsidR="00995D63" w:rsidRDefault="00995D63" w:rsidP="00995D63">
      <w:pPr>
        <w:spacing w:line="240" w:lineRule="auto"/>
      </w:pPr>
    </w:p>
    <w:p w14:paraId="406F6684" w14:textId="77777777" w:rsidR="00995D63" w:rsidRDefault="00995D63" w:rsidP="00995D63">
      <w:pPr>
        <w:spacing w:line="240" w:lineRule="auto"/>
      </w:pPr>
    </w:p>
    <w:p w14:paraId="0CBCA7A1" w14:textId="77777777" w:rsidR="00995D63" w:rsidRDefault="00995D63" w:rsidP="00995D63">
      <w:pPr>
        <w:spacing w:line="240" w:lineRule="auto"/>
      </w:pPr>
    </w:p>
    <w:p w14:paraId="3C777E84" w14:textId="77777777" w:rsidR="00995D63" w:rsidRDefault="00995D63" w:rsidP="00995D63">
      <w:pPr>
        <w:spacing w:line="240" w:lineRule="auto"/>
      </w:pPr>
    </w:p>
    <w:p w14:paraId="4F3D5C2D" w14:textId="77777777" w:rsidR="00995D63" w:rsidRDefault="00995D63" w:rsidP="00995D63">
      <w:pPr>
        <w:spacing w:line="240" w:lineRule="auto"/>
      </w:pPr>
    </w:p>
    <w:p w14:paraId="00061C78" w14:textId="77777777" w:rsidR="00995D63" w:rsidRDefault="00995D63" w:rsidP="00995D63">
      <w:pPr>
        <w:spacing w:line="240" w:lineRule="auto"/>
      </w:pPr>
    </w:p>
    <w:p w14:paraId="14897DEE" w14:textId="77777777" w:rsidR="00995D63" w:rsidRDefault="00995D63" w:rsidP="00995D63">
      <w:pPr>
        <w:spacing w:line="240" w:lineRule="auto"/>
        <w:jc w:val="center"/>
      </w:pPr>
    </w:p>
    <w:p w14:paraId="79B0CD9A" w14:textId="77777777" w:rsidR="00995D63" w:rsidRDefault="00995D63" w:rsidP="00995D63">
      <w:pPr>
        <w:spacing w:line="240" w:lineRule="auto"/>
        <w:jc w:val="center"/>
      </w:pPr>
    </w:p>
    <w:p w14:paraId="0ECC8B5A" w14:textId="77777777" w:rsidR="00995D63" w:rsidRDefault="00995D63" w:rsidP="00995D63">
      <w:pPr>
        <w:spacing w:line="240" w:lineRule="auto"/>
        <w:jc w:val="center"/>
      </w:pPr>
    </w:p>
    <w:p w14:paraId="057ECD36" w14:textId="77777777" w:rsidR="00995D63" w:rsidRDefault="00995D63" w:rsidP="00995D63">
      <w:pPr>
        <w:spacing w:line="240" w:lineRule="auto"/>
        <w:jc w:val="center"/>
      </w:pPr>
      <w:r>
        <w:t>Санкт-Петербург</w:t>
      </w:r>
    </w:p>
    <w:p w14:paraId="6C934B23" w14:textId="77777777" w:rsidR="00995D63" w:rsidRDefault="00995D63" w:rsidP="00995D63">
      <w:pPr>
        <w:spacing w:line="240" w:lineRule="auto"/>
        <w:jc w:val="center"/>
      </w:pPr>
      <w:r>
        <w:t>2013 год</w:t>
      </w:r>
    </w:p>
    <w:p w14:paraId="69B65FE3" w14:textId="77777777" w:rsidR="00995D63" w:rsidRDefault="00995D63">
      <w:pPr>
        <w:rPr>
          <w:b/>
        </w:rPr>
      </w:pPr>
    </w:p>
    <w:bookmarkEnd w:id="0"/>
    <w:p w14:paraId="56963944" w14:textId="0B431DCE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r w:rsidRPr="00995D63">
        <w:rPr>
          <w:b/>
        </w:rPr>
        <w:lastRenderedPageBreak/>
        <w:t>Цель работы:</w:t>
      </w:r>
      <w:r w:rsidRPr="00995D63">
        <w:t xml:space="preserve"> изучение команд условного перехода, </w:t>
      </w:r>
    </w:p>
    <w:p w14:paraId="5C1FD4E5" w14:textId="77777777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</w:p>
    <w:p w14:paraId="6A2F174B" w14:textId="4C37444F" w:rsid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  <w:rPr>
          <w:b/>
        </w:rPr>
      </w:pPr>
      <w:r w:rsidRPr="00995D63">
        <w:t>организации условных операторов и итеративных циклов</w:t>
      </w:r>
      <w:r w:rsidRPr="00995D63">
        <w:rPr>
          <w:b/>
        </w:rPr>
        <w:t>.</w:t>
      </w:r>
    </w:p>
    <w:p w14:paraId="62339DE8" w14:textId="77777777" w:rsid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  <w:rPr>
          <w:b/>
        </w:rPr>
      </w:pPr>
    </w:p>
    <w:p w14:paraId="713DC1DE" w14:textId="77777777" w:rsid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  <w:rPr>
          <w:b/>
        </w:rPr>
      </w:pPr>
    </w:p>
    <w:p w14:paraId="044D6FCA" w14:textId="77777777" w:rsid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  <w:rPr>
          <w:b/>
        </w:rPr>
      </w:pPr>
      <w:r>
        <w:rPr>
          <w:b/>
        </w:rPr>
        <w:tab/>
      </w:r>
    </w:p>
    <w:p w14:paraId="29C654B4" w14:textId="77777777" w:rsid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r w:rsidRPr="00A77276">
        <w:rPr>
          <w:b/>
        </w:rPr>
        <w:t>Текст задания</w:t>
      </w:r>
    </w:p>
    <w:p w14:paraId="6A240E82" w14:textId="77777777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</w:p>
    <w:p w14:paraId="5646F078" w14:textId="422057B5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r w:rsidRPr="00995D63">
        <w:t>Для всех заданий исх</w:t>
      </w:r>
      <w:r>
        <w:t xml:space="preserve">одное число (числа) хранится </w:t>
      </w:r>
      <w:proofErr w:type="gramStart"/>
      <w:r>
        <w:t>в</w:t>
      </w:r>
      <w:proofErr w:type="gramEnd"/>
      <w:r>
        <w:t xml:space="preserve"> </w:t>
      </w:r>
    </w:p>
    <w:p w14:paraId="382A09F8" w14:textId="1B6106DA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r w:rsidRPr="00995D63">
        <w:t>двухбайтовой ячейке (ячейк</w:t>
      </w:r>
      <w:r>
        <w:t xml:space="preserve">ах) сегмента данных, результат </w:t>
      </w:r>
    </w:p>
    <w:p w14:paraId="3ECD6904" w14:textId="52B2A2D3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r w:rsidRPr="00995D63">
        <w:t>необходимо сохранить в одноба</w:t>
      </w:r>
      <w:r>
        <w:t xml:space="preserve">йтовую ячейку сегмента данных. </w:t>
      </w:r>
    </w:p>
    <w:p w14:paraId="3CCD706A" w14:textId="455C5621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r w:rsidRPr="00995D63">
        <w:t>Под словосочетанием «сохранит</w:t>
      </w:r>
      <w:r>
        <w:t xml:space="preserve">ь результат» понимается запись </w:t>
      </w:r>
    </w:p>
    <w:p w14:paraId="33245059" w14:textId="61AB85B3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r w:rsidRPr="00995D63">
        <w:t>результата в однобайтовую яче</w:t>
      </w:r>
      <w:r>
        <w:t xml:space="preserve">йку в сегменте данных. Во всех </w:t>
      </w:r>
    </w:p>
    <w:p w14:paraId="7B558028" w14:textId="6C296636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proofErr w:type="gramStart"/>
      <w:r w:rsidRPr="00995D63">
        <w:t>заданиях</w:t>
      </w:r>
      <w:proofErr w:type="gramEnd"/>
      <w:r w:rsidRPr="00995D63">
        <w:t xml:space="preserve"> следует использова</w:t>
      </w:r>
      <w:r>
        <w:t xml:space="preserve">ть только итерационные циклы и </w:t>
      </w:r>
    </w:p>
    <w:p w14:paraId="1A227273" w14:textId="77777777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r w:rsidRPr="00995D63">
        <w:t>условные операторы.</w:t>
      </w:r>
    </w:p>
    <w:p w14:paraId="368D5941" w14:textId="77777777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</w:p>
    <w:p w14:paraId="7F4472D9" w14:textId="67A5E448" w:rsidR="00995D63" w:rsidRPr="00995D63" w:rsidRDefault="00995D63" w:rsidP="00995D63">
      <w:pPr>
        <w:tabs>
          <w:tab w:val="num" w:pos="540"/>
          <w:tab w:val="num" w:pos="1440"/>
        </w:tabs>
        <w:spacing w:after="0" w:line="240" w:lineRule="auto"/>
        <w:jc w:val="both"/>
      </w:pPr>
      <w:r w:rsidRPr="00995D63">
        <w:t>1. Подсчитать вес двоичного вектора и сохранить результат.</w:t>
      </w:r>
    </w:p>
    <w:p w14:paraId="1B4197A9" w14:textId="4C4849E6" w:rsidR="00A77276" w:rsidRPr="00A106E1" w:rsidRDefault="00A77276" w:rsidP="00A77276">
      <w:pPr>
        <w:tabs>
          <w:tab w:val="left" w:pos="4125"/>
        </w:tabs>
        <w:rPr>
          <w:b/>
        </w:rPr>
      </w:pPr>
    </w:p>
    <w:tbl>
      <w:tblPr>
        <w:tblW w:w="0" w:type="auto"/>
        <w:tblInd w:w="2659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9"/>
        <w:gridCol w:w="960"/>
        <w:gridCol w:w="6"/>
        <w:gridCol w:w="1070"/>
      </w:tblGrid>
      <w:tr w:rsidR="00A77276" w:rsidRPr="00A77276" w14:paraId="7AA67136" w14:textId="77777777" w:rsidTr="00A106E1"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E63E372" w14:textId="77777777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7727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91956F8" w14:textId="77777777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  <w:r w:rsidRPr="00A77276">
              <w:rPr>
                <w:rFonts w:ascii="Calibri" w:eastAsia="Times New Roman" w:hAnsi="Calibri" w:cs="Times New Roman"/>
                <w:lang w:val="en-US" w:eastAsia="ru-RU"/>
              </w:rPr>
              <w:t>DEC</w:t>
            </w: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C2A37AA" w14:textId="77777777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  <w:r w:rsidRPr="00A77276">
              <w:rPr>
                <w:rFonts w:ascii="Calibri" w:eastAsia="Times New Roman" w:hAnsi="Calibri" w:cs="Times New Roman"/>
                <w:lang w:val="en-US" w:eastAsia="ru-RU"/>
              </w:rPr>
              <w:t>HEX</w:t>
            </w:r>
          </w:p>
        </w:tc>
      </w:tr>
      <w:tr w:rsidR="00A77276" w:rsidRPr="00A77276" w14:paraId="0B316F2E" w14:textId="77777777" w:rsidTr="00995D63"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21994" w14:textId="30A206A8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C3170" w14:textId="1B341104" w:rsidR="00A77276" w:rsidRPr="00A106E1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F15406" w14:textId="755A1066" w:rsidR="00A77276" w:rsidRPr="00EB4513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77276" w:rsidRPr="00A77276" w14:paraId="7E3BD586" w14:textId="77777777" w:rsidTr="00995D63">
        <w:trPr>
          <w:trHeight w:val="417"/>
        </w:trPr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2FB13" w14:textId="52E6323F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6C6B0" w14:textId="68617B97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15663" w14:textId="377D98F3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77276" w:rsidRPr="00A77276" w14:paraId="35AB961B" w14:textId="77777777" w:rsidTr="00995D63"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B7369" w14:textId="64228535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75532" w14:textId="6F764131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C0EAC" w14:textId="7ECF3D79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77276" w:rsidRPr="00A77276" w14:paraId="2195CCCB" w14:textId="77777777" w:rsidTr="00995D63"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A5770" w14:textId="1B5D38CB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91E0F" w14:textId="4534D1AF" w:rsidR="00A77276" w:rsidRPr="00EB4513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2EC09" w14:textId="26AFE6C5" w:rsidR="00A77276" w:rsidRPr="00EB4513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77276" w:rsidRPr="00A77276" w14:paraId="14AF798F" w14:textId="77777777" w:rsidTr="00995D63"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E5214" w14:textId="625884DB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F83F0" w14:textId="067BAFFD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54A48" w14:textId="165CF04E" w:rsidR="00A77276" w:rsidRPr="00EB4513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77276" w:rsidRPr="00A77276" w14:paraId="7D9EA5A0" w14:textId="77777777" w:rsidTr="00995D63"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D72EC7" w14:textId="78EDBFD7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A5B3E" w14:textId="7897B213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FB0FEC" w14:textId="521B339B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77276" w:rsidRPr="00A77276" w14:paraId="33E72F5B" w14:textId="77777777" w:rsidTr="00995D63"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4E39C" w14:textId="53E585BA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DCB482" w14:textId="41ECFE41" w:rsidR="00A77276" w:rsidRPr="00EB4513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5BB16" w14:textId="6E976AE6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77276" w:rsidRPr="00A77276" w14:paraId="20E7D438" w14:textId="77777777" w:rsidTr="00995D63"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09345" w14:textId="27481CB2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E9668" w14:textId="078A9182" w:rsidR="00A77276" w:rsidRPr="00A106E1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0CF38B" w14:textId="3BE2D177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77276" w:rsidRPr="00A77276" w14:paraId="58F66993" w14:textId="77777777" w:rsidTr="00995D63">
        <w:trPr>
          <w:trHeight w:val="237"/>
        </w:trPr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52F13" w14:textId="14819044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FBCBB" w14:textId="69FCE272" w:rsidR="00A77276" w:rsidRPr="00EB4513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022DE" w14:textId="5A7B3624" w:rsidR="00A77276" w:rsidRPr="00EB4513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77276" w:rsidRPr="00A77276" w14:paraId="4B1F9BB4" w14:textId="77777777" w:rsidTr="00995D63">
        <w:tc>
          <w:tcPr>
            <w:tcW w:w="11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D1ED2" w14:textId="49882BA3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D41FC7" w14:textId="6F9E2B5C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3E5B1" w14:textId="25880E6D" w:rsidR="00A77276" w:rsidRPr="00A77276" w:rsidRDefault="00A77276" w:rsidP="00A106E1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</w:p>
        </w:tc>
      </w:tr>
      <w:tr w:rsidR="00A106E1" w14:paraId="125732C3" w14:textId="724DE154" w:rsidTr="00A10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1170" w:type="dxa"/>
            <w:tcBorders>
              <w:right w:val="single" w:sz="4" w:space="0" w:color="000000" w:themeColor="text1"/>
            </w:tcBorders>
          </w:tcPr>
          <w:p w14:paraId="290A7C81" w14:textId="07FEE921" w:rsidR="00A106E1" w:rsidRDefault="00A106E1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975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65C9A1D" w14:textId="6934CFDC" w:rsidR="00A106E1" w:rsidRPr="00A106E1" w:rsidRDefault="00A106E1" w:rsidP="00A106E1">
            <w:pPr>
              <w:tabs>
                <w:tab w:val="left" w:pos="4125"/>
              </w:tabs>
              <w:rPr>
                <w:lang w:val="en-US"/>
              </w:rPr>
            </w:pPr>
          </w:p>
        </w:tc>
        <w:tc>
          <w:tcPr>
            <w:tcW w:w="1070" w:type="dxa"/>
            <w:tcBorders>
              <w:left w:val="single" w:sz="4" w:space="0" w:color="000000" w:themeColor="text1"/>
            </w:tcBorders>
          </w:tcPr>
          <w:p w14:paraId="30CA3E37" w14:textId="21F2585E" w:rsidR="00A106E1" w:rsidRPr="00A106E1" w:rsidRDefault="00A106E1" w:rsidP="00A106E1">
            <w:pPr>
              <w:tabs>
                <w:tab w:val="left" w:pos="4125"/>
              </w:tabs>
              <w:rPr>
                <w:lang w:val="en-US"/>
              </w:rPr>
            </w:pPr>
          </w:p>
        </w:tc>
      </w:tr>
      <w:tr w:rsidR="00834116" w14:paraId="4C80CB9F" w14:textId="12947413" w:rsidTr="00A10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1170" w:type="dxa"/>
            <w:tcBorders>
              <w:right w:val="single" w:sz="4" w:space="0" w:color="000000" w:themeColor="text1"/>
            </w:tcBorders>
          </w:tcPr>
          <w:p w14:paraId="49CCAFCB" w14:textId="59425374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975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4B22C85" w14:textId="51D64AB9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1070" w:type="dxa"/>
            <w:tcBorders>
              <w:left w:val="single" w:sz="4" w:space="0" w:color="000000" w:themeColor="text1"/>
            </w:tcBorders>
          </w:tcPr>
          <w:p w14:paraId="6435B2C7" w14:textId="2A17103A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</w:tr>
      <w:tr w:rsidR="00834116" w14:paraId="4EF67373" w14:textId="1332FDF8" w:rsidTr="00A10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1170" w:type="dxa"/>
            <w:tcBorders>
              <w:right w:val="single" w:sz="4" w:space="0" w:color="000000" w:themeColor="text1"/>
            </w:tcBorders>
          </w:tcPr>
          <w:p w14:paraId="0739C991" w14:textId="60887962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975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1B3635C" w14:textId="2DAD9A6F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1070" w:type="dxa"/>
            <w:tcBorders>
              <w:left w:val="single" w:sz="4" w:space="0" w:color="000000" w:themeColor="text1"/>
            </w:tcBorders>
          </w:tcPr>
          <w:p w14:paraId="2645BCD5" w14:textId="24FD8A41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</w:tr>
      <w:tr w:rsidR="00834116" w14:paraId="7309F7D2" w14:textId="4F160868" w:rsidTr="00A10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1170" w:type="dxa"/>
            <w:tcBorders>
              <w:right w:val="single" w:sz="4" w:space="0" w:color="000000" w:themeColor="text1"/>
            </w:tcBorders>
          </w:tcPr>
          <w:p w14:paraId="41303FBC" w14:textId="6EA5822F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975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491346A" w14:textId="40D28E38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1070" w:type="dxa"/>
            <w:tcBorders>
              <w:left w:val="single" w:sz="4" w:space="0" w:color="000000" w:themeColor="text1"/>
            </w:tcBorders>
          </w:tcPr>
          <w:p w14:paraId="1B4D584C" w14:textId="780A5E5A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</w:tr>
      <w:tr w:rsidR="00834116" w14:paraId="354A342D" w14:textId="6AB0FD93" w:rsidTr="00A10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1170" w:type="dxa"/>
            <w:tcBorders>
              <w:right w:val="single" w:sz="4" w:space="0" w:color="000000" w:themeColor="text1"/>
            </w:tcBorders>
          </w:tcPr>
          <w:p w14:paraId="2E8B690F" w14:textId="5E804041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975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803CB0D" w14:textId="612CF781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1070" w:type="dxa"/>
            <w:tcBorders>
              <w:left w:val="single" w:sz="4" w:space="0" w:color="000000" w:themeColor="text1"/>
            </w:tcBorders>
          </w:tcPr>
          <w:p w14:paraId="22FCD170" w14:textId="68A6C6FE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</w:tr>
      <w:tr w:rsidR="00834116" w14:paraId="25CE48C5" w14:textId="4065CF6C" w:rsidTr="00A10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36"/>
        </w:trPr>
        <w:tc>
          <w:tcPr>
            <w:tcW w:w="1170" w:type="dxa"/>
            <w:tcBorders>
              <w:right w:val="single" w:sz="4" w:space="0" w:color="000000" w:themeColor="text1"/>
            </w:tcBorders>
          </w:tcPr>
          <w:p w14:paraId="07C18314" w14:textId="792DEF20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975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8A60554" w14:textId="0979F4D6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1070" w:type="dxa"/>
            <w:tcBorders>
              <w:left w:val="single" w:sz="4" w:space="0" w:color="000000" w:themeColor="text1"/>
            </w:tcBorders>
          </w:tcPr>
          <w:p w14:paraId="1CD33721" w14:textId="15200C06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</w:tr>
      <w:tr w:rsidR="00834116" w14:paraId="418B09AD" w14:textId="18DBB0D0" w:rsidTr="00A10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1170" w:type="dxa"/>
            <w:tcBorders>
              <w:right w:val="single" w:sz="4" w:space="0" w:color="000000" w:themeColor="text1"/>
            </w:tcBorders>
          </w:tcPr>
          <w:p w14:paraId="726C5879" w14:textId="723BA5F1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975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AB25F9" w14:textId="2444E8FC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  <w:tc>
          <w:tcPr>
            <w:tcW w:w="1070" w:type="dxa"/>
            <w:tcBorders>
              <w:left w:val="single" w:sz="4" w:space="0" w:color="000000" w:themeColor="text1"/>
            </w:tcBorders>
          </w:tcPr>
          <w:p w14:paraId="3F1ADBDA" w14:textId="26B26121" w:rsidR="00834116" w:rsidRDefault="00834116" w:rsidP="00A106E1">
            <w:pPr>
              <w:tabs>
                <w:tab w:val="left" w:pos="4125"/>
              </w:tabs>
              <w:rPr>
                <w:b/>
              </w:rPr>
            </w:pPr>
          </w:p>
        </w:tc>
      </w:tr>
    </w:tbl>
    <w:p w14:paraId="41F0FFAE" w14:textId="77777777" w:rsidR="00834116" w:rsidRDefault="00834116" w:rsidP="0001144C">
      <w:pPr>
        <w:tabs>
          <w:tab w:val="left" w:pos="4125"/>
        </w:tabs>
        <w:rPr>
          <w:b/>
          <w:lang w:val="en-US"/>
        </w:rPr>
      </w:pPr>
    </w:p>
    <w:p w14:paraId="02AAD5A8" w14:textId="77777777" w:rsidR="00995D63" w:rsidRPr="00995D63" w:rsidRDefault="00995D63" w:rsidP="0001144C">
      <w:pPr>
        <w:tabs>
          <w:tab w:val="left" w:pos="4125"/>
        </w:tabs>
        <w:rPr>
          <w:b/>
        </w:rPr>
      </w:pPr>
    </w:p>
    <w:p w14:paraId="16A53185" w14:textId="77777777" w:rsidR="0001144C" w:rsidRPr="00995D63" w:rsidRDefault="0001144C" w:rsidP="0001144C">
      <w:pPr>
        <w:tabs>
          <w:tab w:val="left" w:pos="4125"/>
        </w:tabs>
        <w:rPr>
          <w:b/>
          <w:lang w:val="en-US"/>
        </w:rPr>
      </w:pPr>
      <w:r>
        <w:rPr>
          <w:b/>
        </w:rPr>
        <w:lastRenderedPageBreak/>
        <w:t>Те</w:t>
      </w:r>
      <w:proofErr w:type="gramStart"/>
      <w:r>
        <w:rPr>
          <w:b/>
        </w:rPr>
        <w:t>кст</w:t>
      </w:r>
      <w:r w:rsidRPr="00995D63">
        <w:rPr>
          <w:b/>
          <w:lang w:val="en-US"/>
        </w:rPr>
        <w:t xml:space="preserve"> </w:t>
      </w:r>
      <w:r>
        <w:rPr>
          <w:b/>
        </w:rPr>
        <w:t>пр</w:t>
      </w:r>
      <w:proofErr w:type="gramEnd"/>
      <w:r>
        <w:rPr>
          <w:b/>
        </w:rPr>
        <w:t>ограммы</w:t>
      </w:r>
      <w:r w:rsidRPr="00995D63">
        <w:rPr>
          <w:b/>
          <w:lang w:val="en-US"/>
        </w:rPr>
        <w:t>:</w:t>
      </w:r>
    </w:p>
    <w:p w14:paraId="6CE407F8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model</w:t>
      </w:r>
      <w:proofErr w:type="gramEnd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 xml:space="preserve"> small</w:t>
      </w:r>
    </w:p>
    <w:p w14:paraId="0312960E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.stack 256</w:t>
      </w:r>
    </w:p>
    <w:p w14:paraId="7B134C35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</w:p>
    <w:p w14:paraId="2E5F8525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.data</w:t>
      </w:r>
    </w:p>
    <w:p w14:paraId="21839876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x</w:t>
      </w:r>
      <w:proofErr w:type="gramEnd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DB 5</w:t>
      </w:r>
    </w:p>
    <w:p w14:paraId="507CAD4D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res</w:t>
      </w:r>
      <w:proofErr w:type="gramEnd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 xml:space="preserve"> DB 0</w:t>
      </w:r>
    </w:p>
    <w:p w14:paraId="5A1132EB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.code</w:t>
      </w:r>
    </w:p>
    <w:p w14:paraId="60DB5A4E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</w:p>
    <w:p w14:paraId="5A24429E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start</w:t>
      </w:r>
      <w:proofErr w:type="gramEnd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:</w:t>
      </w:r>
    </w:p>
    <w:p w14:paraId="3C1C90E6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 xml:space="preserve">MOV </w:t>
      </w:r>
      <w:proofErr w:type="spell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AX,@data</w:t>
      </w:r>
      <w:proofErr w:type="spellEnd"/>
    </w:p>
    <w:p w14:paraId="2EEF97CE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MOV DS, AX</w:t>
      </w:r>
    </w:p>
    <w:p w14:paraId="389F81EB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 xml:space="preserve">MOV </w:t>
      </w:r>
      <w:proofErr w:type="spell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AX,@stack</w:t>
      </w:r>
      <w:proofErr w:type="spellEnd"/>
    </w:p>
    <w:p w14:paraId="5A47E42B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MOV SS</w:t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,AX</w:t>
      </w:r>
      <w:proofErr w:type="gramEnd"/>
    </w:p>
    <w:p w14:paraId="1309309F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XOR AX</w:t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,AX</w:t>
      </w:r>
      <w:proofErr w:type="gramEnd"/>
    </w:p>
    <w:p w14:paraId="629B05EC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</w:p>
    <w:p w14:paraId="703F177B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 xml:space="preserve">MOV </w:t>
      </w:r>
      <w:proofErr w:type="spell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AL</w:t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,x</w:t>
      </w:r>
      <w:proofErr w:type="spellEnd"/>
      <w:proofErr w:type="gramEnd"/>
    </w:p>
    <w:p w14:paraId="3F74C757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MOV CX</w:t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,8</w:t>
      </w:r>
      <w:proofErr w:type="gramEnd"/>
    </w:p>
    <w:p w14:paraId="7E101F9B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MOV BL</w:t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,0</w:t>
      </w:r>
      <w:proofErr w:type="gramEnd"/>
    </w:p>
    <w:p w14:paraId="4B9976B1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bro</w:t>
      </w:r>
      <w:proofErr w:type="gramEnd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:</w:t>
      </w:r>
    </w:p>
    <w:p w14:paraId="596B4807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SAR AL</w:t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,1</w:t>
      </w:r>
      <w:proofErr w:type="gramEnd"/>
    </w:p>
    <w:p w14:paraId="03B72BAF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ADC BL</w:t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,0</w:t>
      </w:r>
      <w:proofErr w:type="gramEnd"/>
    </w:p>
    <w:p w14:paraId="251384B5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loop</w:t>
      </w:r>
      <w:proofErr w:type="gramEnd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 xml:space="preserve"> bro</w:t>
      </w:r>
    </w:p>
    <w:p w14:paraId="78D6ED11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</w:p>
    <w:p w14:paraId="685192CB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 xml:space="preserve">MOV </w:t>
      </w:r>
      <w:proofErr w:type="spell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res</w:t>
      </w: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,AL</w:t>
      </w:r>
      <w:proofErr w:type="spellEnd"/>
      <w:proofErr w:type="gramEnd"/>
    </w:p>
    <w:p w14:paraId="1C796C0F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MOV AX, 4c00h</w:t>
      </w:r>
    </w:p>
    <w:p w14:paraId="79334E04" w14:textId="77777777" w:rsidR="00995D63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</w:r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ab/>
        <w:t>INT 21h</w:t>
      </w:r>
    </w:p>
    <w:p w14:paraId="18E35DE5" w14:textId="4044F619" w:rsidR="00A77276" w:rsidRPr="00995D63" w:rsidRDefault="00995D63" w:rsidP="00995D63">
      <w:pPr>
        <w:autoSpaceDE w:val="0"/>
        <w:autoSpaceDN w:val="0"/>
        <w:adjustRightInd w:val="0"/>
        <w:spacing w:after="0" w:line="240" w:lineRule="auto"/>
        <w:rPr>
          <w:b/>
          <w:lang w:val="en-US"/>
        </w:rPr>
      </w:pPr>
      <w:proofErr w:type="gramStart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>end</w:t>
      </w:r>
      <w:proofErr w:type="gramEnd"/>
      <w:r w:rsidRPr="00995D63">
        <w:rPr>
          <w:rFonts w:ascii="Consolas" w:hAnsi="Consolas" w:cs="Consolas"/>
          <w:color w:val="000000"/>
          <w:sz w:val="19"/>
          <w:szCs w:val="19"/>
          <w:lang w:val="en-US"/>
        </w:rPr>
        <w:t xml:space="preserve"> start</w:t>
      </w:r>
    </w:p>
    <w:sectPr w:rsidR="00A77276" w:rsidRPr="00995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A1C20"/>
    <w:multiLevelType w:val="hybridMultilevel"/>
    <w:tmpl w:val="912E145E"/>
    <w:lvl w:ilvl="0" w:tplc="B43E5EAC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6"/>
        </w:tabs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276"/>
    <w:rsid w:val="0001144C"/>
    <w:rsid w:val="00230C8E"/>
    <w:rsid w:val="0029397D"/>
    <w:rsid w:val="005A78EE"/>
    <w:rsid w:val="00834116"/>
    <w:rsid w:val="00995D63"/>
    <w:rsid w:val="00A106E1"/>
    <w:rsid w:val="00A77276"/>
    <w:rsid w:val="00CE25F6"/>
    <w:rsid w:val="00D95CA7"/>
    <w:rsid w:val="00E35C2F"/>
    <w:rsid w:val="00EB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E8B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95D6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7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4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451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95D6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95D6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7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4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451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95D6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4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B7B39-7478-4314-B23D-D31A74BAF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Pinegin</dc:creator>
  <cp:lastModifiedBy>zoloto6831595@gmail.com</cp:lastModifiedBy>
  <cp:revision>3</cp:revision>
  <cp:lastPrinted>2013-11-19T19:13:00Z</cp:lastPrinted>
  <dcterms:created xsi:type="dcterms:W3CDTF">2013-11-19T22:59:00Z</dcterms:created>
  <dcterms:modified xsi:type="dcterms:W3CDTF">2013-12-03T23:37:00Z</dcterms:modified>
</cp:coreProperties>
</file>